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2C7F5" w14:textId="57CEB885" w:rsidR="00A06CF8" w:rsidRPr="00D43410" w:rsidRDefault="00A06CF8" w:rsidP="00A0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  <w:r w:rsidRPr="00E92D3B">
        <w:rPr>
          <w:rFonts w:ascii="Times New Roman" w:hAnsi="Times New Roman" w:cs="Times New Roman"/>
          <w:b/>
          <w:bCs/>
          <w:sz w:val="21"/>
          <w:szCs w:val="21"/>
        </w:rPr>
        <w:t>Договор</w:t>
      </w:r>
      <w:r w:rsidR="00BA3E26" w:rsidRPr="00E92D3B">
        <w:rPr>
          <w:rFonts w:ascii="Times New Roman" w:hAnsi="Times New Roman" w:cs="Times New Roman"/>
          <w:b/>
          <w:bCs/>
          <w:sz w:val="21"/>
          <w:szCs w:val="21"/>
        </w:rPr>
        <w:t xml:space="preserve"> № </w:t>
      </w:r>
      <w:r w:rsidR="00155ABD">
        <w:rPr>
          <w:rFonts w:ascii="Times New Roman" w:hAnsi="Times New Roman" w:cs="Times New Roman"/>
          <w:b/>
          <w:bCs/>
          <w:color w:val="FF0000"/>
          <w:sz w:val="21"/>
          <w:szCs w:val="21"/>
        </w:rPr>
        <w:t>__</w:t>
      </w:r>
      <w:r w:rsidR="004B4CE8" w:rsidRPr="00D43410">
        <w:rPr>
          <w:rFonts w:ascii="Times New Roman" w:hAnsi="Times New Roman" w:cs="Times New Roman"/>
          <w:b/>
          <w:bCs/>
          <w:color w:val="FF0000"/>
          <w:sz w:val="21"/>
          <w:szCs w:val="21"/>
        </w:rPr>
        <w:t>/</w:t>
      </w:r>
      <w:r w:rsidR="00155ABD">
        <w:rPr>
          <w:rFonts w:ascii="Times New Roman" w:hAnsi="Times New Roman" w:cs="Times New Roman"/>
          <w:b/>
          <w:bCs/>
          <w:color w:val="FF0000"/>
          <w:sz w:val="21"/>
          <w:szCs w:val="21"/>
        </w:rPr>
        <w:t>__</w:t>
      </w:r>
    </w:p>
    <w:p w14:paraId="78FDA930" w14:textId="77777777" w:rsidR="00A06CF8" w:rsidRPr="00E92D3B" w:rsidRDefault="00CD02E1" w:rsidP="00A0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оказания </w:t>
      </w:r>
      <w:r w:rsidR="00A06CF8" w:rsidRPr="00E92D3B">
        <w:rPr>
          <w:rFonts w:ascii="Times New Roman" w:hAnsi="Times New Roman" w:cs="Times New Roman"/>
          <w:b/>
          <w:bCs/>
          <w:sz w:val="21"/>
          <w:szCs w:val="21"/>
        </w:rPr>
        <w:t>аудит</w:t>
      </w:r>
      <w:r w:rsidR="0002132C">
        <w:rPr>
          <w:rFonts w:ascii="Times New Roman" w:hAnsi="Times New Roman" w:cs="Times New Roman"/>
          <w:b/>
          <w:bCs/>
          <w:sz w:val="21"/>
          <w:szCs w:val="21"/>
        </w:rPr>
        <w:t>орских услуг</w:t>
      </w:r>
      <w:r w:rsidR="00A06CF8" w:rsidRPr="00E92D3B">
        <w:rPr>
          <w:rStyle w:val="a8"/>
          <w:rFonts w:ascii="Times New Roman" w:hAnsi="Times New Roman" w:cs="Times New Roman"/>
          <w:b/>
          <w:bCs/>
          <w:sz w:val="21"/>
          <w:szCs w:val="21"/>
        </w:rPr>
        <w:footnoteReference w:id="1"/>
      </w:r>
    </w:p>
    <w:p w14:paraId="36509691" w14:textId="12330E6A" w:rsidR="00A06CF8" w:rsidRPr="00E92D3B" w:rsidRDefault="00A06CF8" w:rsidP="00A06CF8">
      <w:pPr>
        <w:pStyle w:val="a9"/>
        <w:spacing w:before="240"/>
        <w:rPr>
          <w:sz w:val="21"/>
          <w:szCs w:val="21"/>
        </w:rPr>
      </w:pPr>
      <w:r w:rsidRPr="00E92D3B">
        <w:rPr>
          <w:sz w:val="21"/>
          <w:szCs w:val="21"/>
        </w:rPr>
        <w:t xml:space="preserve">г. Москва                                                                                              </w:t>
      </w:r>
      <w:r w:rsidR="00BA3E26" w:rsidRPr="00E92D3B">
        <w:rPr>
          <w:sz w:val="21"/>
          <w:szCs w:val="21"/>
        </w:rPr>
        <w:t xml:space="preserve">       </w:t>
      </w:r>
      <w:r w:rsidRPr="00E92D3B">
        <w:rPr>
          <w:sz w:val="21"/>
          <w:szCs w:val="21"/>
        </w:rPr>
        <w:t xml:space="preserve">  </w:t>
      </w:r>
      <w:r w:rsidR="00E87926">
        <w:rPr>
          <w:sz w:val="21"/>
          <w:szCs w:val="21"/>
        </w:rPr>
        <w:t xml:space="preserve"> </w:t>
      </w:r>
      <w:r w:rsidR="00E87926">
        <w:rPr>
          <w:sz w:val="21"/>
          <w:szCs w:val="21"/>
        </w:rPr>
        <w:tab/>
      </w:r>
      <w:r w:rsidR="00E87926">
        <w:rPr>
          <w:sz w:val="21"/>
          <w:szCs w:val="21"/>
        </w:rPr>
        <w:tab/>
      </w:r>
      <w:r w:rsidR="00155ABD">
        <w:rPr>
          <w:color w:val="FF0000"/>
          <w:sz w:val="21"/>
          <w:szCs w:val="21"/>
        </w:rPr>
        <w:t>«__»</w:t>
      </w:r>
      <w:r w:rsidR="009A416A" w:rsidRPr="00D43410">
        <w:rPr>
          <w:color w:val="FF0000"/>
          <w:sz w:val="21"/>
          <w:szCs w:val="21"/>
        </w:rPr>
        <w:t xml:space="preserve"> </w:t>
      </w:r>
      <w:r w:rsidR="00155ABD">
        <w:rPr>
          <w:color w:val="FF0000"/>
          <w:sz w:val="21"/>
          <w:szCs w:val="21"/>
        </w:rPr>
        <w:t>_______</w:t>
      </w:r>
      <w:r w:rsidR="009A416A" w:rsidRPr="00D43410">
        <w:rPr>
          <w:color w:val="FF0000"/>
          <w:sz w:val="21"/>
          <w:szCs w:val="21"/>
        </w:rPr>
        <w:t xml:space="preserve"> </w:t>
      </w:r>
      <w:r w:rsidRPr="00E92D3B">
        <w:rPr>
          <w:sz w:val="21"/>
          <w:szCs w:val="21"/>
        </w:rPr>
        <w:t>20</w:t>
      </w:r>
      <w:r w:rsidR="006F31C6">
        <w:rPr>
          <w:sz w:val="21"/>
          <w:szCs w:val="21"/>
        </w:rPr>
        <w:t>2</w:t>
      </w:r>
      <w:r w:rsidR="00155ABD" w:rsidRPr="00155ABD">
        <w:rPr>
          <w:color w:val="FF0000"/>
          <w:sz w:val="21"/>
          <w:szCs w:val="21"/>
        </w:rPr>
        <w:t>_</w:t>
      </w:r>
      <w:r w:rsidRPr="00E92D3B">
        <w:rPr>
          <w:sz w:val="21"/>
          <w:szCs w:val="21"/>
        </w:rPr>
        <w:t xml:space="preserve"> года</w:t>
      </w:r>
    </w:p>
    <w:p w14:paraId="4CAD0387" w14:textId="77777777" w:rsidR="00A06CF8" w:rsidRPr="00E92D3B" w:rsidRDefault="00A06CF8" w:rsidP="00C9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EBA770C" w14:textId="7FA173DB" w:rsidR="00385FEA" w:rsidRPr="006F31C6" w:rsidRDefault="00155ABD" w:rsidP="006F31C6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noProof/>
          <w:sz w:val="21"/>
          <w:szCs w:val="21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21"/>
          <w:szCs w:val="21"/>
        </w:rPr>
        <w:t>Полное наименование Организации</w:t>
      </w:r>
      <w:r w:rsidR="00385FEA" w:rsidRPr="00D43410">
        <w:rPr>
          <w:rFonts w:ascii="Times New Roman" w:eastAsia="Calibri" w:hAnsi="Times New Roman" w:cs="Times New Roman"/>
          <w:noProof/>
          <w:color w:val="FF0000"/>
          <w:sz w:val="21"/>
          <w:szCs w:val="21"/>
        </w:rPr>
        <w:t xml:space="preserve">, </w:t>
      </w:r>
      <w:r w:rsidR="00385FEA" w:rsidRPr="00155ABD">
        <w:rPr>
          <w:rFonts w:ascii="Times New Roman" w:eastAsia="Calibri" w:hAnsi="Times New Roman" w:cs="Times New Roman"/>
          <w:noProof/>
          <w:sz w:val="21"/>
          <w:szCs w:val="21"/>
        </w:rPr>
        <w:t xml:space="preserve">именуемое далее «Заказчик», в лице </w:t>
      </w:r>
      <w:r w:rsidR="00385FEA" w:rsidRPr="00D43410">
        <w:rPr>
          <w:rFonts w:ascii="Times New Roman" w:eastAsia="Calibri" w:hAnsi="Times New Roman" w:cs="Times New Roman"/>
          <w:noProof/>
          <w:color w:val="FF0000"/>
          <w:sz w:val="21"/>
          <w:szCs w:val="21"/>
        </w:rPr>
        <w:t xml:space="preserve">Генерального директора </w:t>
      </w:r>
      <w:r>
        <w:rPr>
          <w:rFonts w:ascii="Times New Roman" w:eastAsia="Calibri" w:hAnsi="Times New Roman" w:cs="Times New Roman"/>
          <w:noProof/>
          <w:color w:val="FF0000"/>
          <w:sz w:val="21"/>
          <w:szCs w:val="21"/>
        </w:rPr>
        <w:t>Фамилия Имя Отчество</w:t>
      </w:r>
      <w:r w:rsidR="00385FEA" w:rsidRPr="00D43410">
        <w:rPr>
          <w:rFonts w:ascii="Times New Roman" w:eastAsia="Calibri" w:hAnsi="Times New Roman" w:cs="Times New Roman"/>
          <w:noProof/>
          <w:color w:val="FF0000"/>
          <w:sz w:val="21"/>
          <w:szCs w:val="21"/>
        </w:rPr>
        <w:t xml:space="preserve">, </w:t>
      </w:r>
      <w:r w:rsidR="00385FEA" w:rsidRPr="006F31C6">
        <w:rPr>
          <w:rFonts w:ascii="Times New Roman" w:eastAsia="Calibri" w:hAnsi="Times New Roman" w:cs="Times New Roman"/>
          <w:noProof/>
          <w:sz w:val="21"/>
          <w:szCs w:val="21"/>
        </w:rPr>
        <w:t>действующ</w:t>
      </w:r>
      <w:r>
        <w:rPr>
          <w:rFonts w:ascii="Times New Roman" w:eastAsia="Calibri" w:hAnsi="Times New Roman" w:cs="Times New Roman"/>
          <w:noProof/>
          <w:color w:val="FF0000"/>
          <w:sz w:val="21"/>
          <w:szCs w:val="21"/>
        </w:rPr>
        <w:t>его(ей)</w:t>
      </w:r>
      <w:r w:rsidR="00385FEA" w:rsidRPr="006F31C6">
        <w:rPr>
          <w:rFonts w:ascii="Times New Roman" w:eastAsia="Calibri" w:hAnsi="Times New Roman" w:cs="Times New Roman"/>
          <w:noProof/>
          <w:sz w:val="21"/>
          <w:szCs w:val="21"/>
        </w:rPr>
        <w:t xml:space="preserve"> на основании Устава, с одной стороны, и</w:t>
      </w:r>
    </w:p>
    <w:p w14:paraId="6A710513" w14:textId="0F85737E" w:rsidR="00362AD4" w:rsidRPr="006F31C6" w:rsidRDefault="00A01178" w:rsidP="009A416A">
      <w:pPr>
        <w:spacing w:before="120" w:after="0" w:line="240" w:lineRule="auto"/>
        <w:jc w:val="both"/>
        <w:rPr>
          <w:rFonts w:ascii="Times New Roman" w:eastAsia="Calibri" w:hAnsi="Times New Roman"/>
          <w:noProof/>
          <w:sz w:val="21"/>
          <w:szCs w:val="21"/>
        </w:rPr>
      </w:pPr>
      <w:r w:rsidRPr="006F31C6">
        <w:rPr>
          <w:rFonts w:ascii="Times New Roman" w:eastAsia="Calibri" w:hAnsi="Times New Roman"/>
          <w:b/>
          <w:noProof/>
          <w:sz w:val="21"/>
          <w:szCs w:val="21"/>
        </w:rPr>
        <w:t>Общество с ограниченной</w:t>
      </w:r>
      <w:r w:rsidRPr="006F31C6">
        <w:rPr>
          <w:rFonts w:ascii="Times New Roman" w:eastAsia="Calibri" w:hAnsi="Times New Roman"/>
          <w:b/>
          <w:sz w:val="21"/>
          <w:szCs w:val="21"/>
        </w:rPr>
        <w:t xml:space="preserve"> ответственностью «РИАН-АУДИТ»</w:t>
      </w:r>
      <w:r w:rsidRPr="006F31C6">
        <w:rPr>
          <w:rFonts w:ascii="Times New Roman" w:eastAsia="Calibri" w:hAnsi="Times New Roman"/>
          <w:sz w:val="21"/>
          <w:szCs w:val="21"/>
        </w:rPr>
        <w:t xml:space="preserve"> (</w:t>
      </w:r>
      <w:r w:rsidRPr="006F31C6">
        <w:rPr>
          <w:rFonts w:ascii="Times New Roman" w:eastAsia="Calibri" w:hAnsi="Times New Roman"/>
          <w:noProof/>
          <w:sz w:val="21"/>
          <w:szCs w:val="21"/>
        </w:rPr>
        <w:t xml:space="preserve">номер в реестре аудиторских </w:t>
      </w:r>
      <w:r w:rsidRPr="006F31C6">
        <w:rPr>
          <w:rFonts w:ascii="Times New Roman" w:eastAsia="Calibri" w:hAnsi="Times New Roman" w:cs="Times New Roman"/>
          <w:noProof/>
          <w:sz w:val="21"/>
          <w:szCs w:val="21"/>
        </w:rPr>
        <w:t xml:space="preserve">организаций </w:t>
      </w:r>
      <w:r w:rsidR="006F31C6" w:rsidRPr="006F31C6">
        <w:rPr>
          <w:rFonts w:ascii="Times New Roman" w:eastAsia="Calibri" w:hAnsi="Times New Roman" w:cs="Times New Roman"/>
          <w:noProof/>
          <w:sz w:val="21"/>
          <w:szCs w:val="21"/>
        </w:rPr>
        <w:t>12006049162</w:t>
      </w:r>
      <w:r w:rsidRPr="006F31C6">
        <w:rPr>
          <w:rFonts w:ascii="Times New Roman" w:eastAsia="Calibri" w:hAnsi="Times New Roman" w:cs="Times New Roman"/>
          <w:noProof/>
          <w:sz w:val="21"/>
          <w:szCs w:val="21"/>
        </w:rPr>
        <w:t xml:space="preserve"> от </w:t>
      </w:r>
      <w:r w:rsidR="006F31C6" w:rsidRPr="006F31C6">
        <w:rPr>
          <w:rFonts w:ascii="Times New Roman" w:eastAsia="Calibri" w:hAnsi="Times New Roman" w:cs="Times New Roman"/>
          <w:noProof/>
          <w:sz w:val="21"/>
          <w:szCs w:val="21"/>
        </w:rPr>
        <w:t xml:space="preserve">18 февраля </w:t>
      </w:r>
      <w:r w:rsidR="009F61E0">
        <w:rPr>
          <w:rFonts w:ascii="Times New Roman" w:eastAsia="Calibri" w:hAnsi="Times New Roman" w:cs="Times New Roman"/>
          <w:noProof/>
          <w:sz w:val="21"/>
          <w:szCs w:val="21"/>
        </w:rPr>
        <w:t>20ХХ+1</w:t>
      </w:r>
      <w:r w:rsidR="006F31C6" w:rsidRPr="006F31C6">
        <w:rPr>
          <w:rFonts w:ascii="Times New Roman" w:eastAsia="Calibri" w:hAnsi="Times New Roman" w:cs="Times New Roman"/>
          <w:noProof/>
          <w:sz w:val="21"/>
          <w:szCs w:val="21"/>
        </w:rPr>
        <w:t xml:space="preserve"> </w:t>
      </w:r>
      <w:r w:rsidRPr="006F31C6">
        <w:rPr>
          <w:rFonts w:ascii="Times New Roman" w:eastAsia="Calibri" w:hAnsi="Times New Roman" w:cs="Times New Roman"/>
          <w:noProof/>
          <w:sz w:val="21"/>
          <w:szCs w:val="21"/>
        </w:rPr>
        <w:t xml:space="preserve">года, </w:t>
      </w:r>
      <w:r w:rsidR="006F31C6" w:rsidRPr="006F31C6">
        <w:rPr>
          <w:rFonts w:ascii="Times New Roman" w:eastAsia="Calibri" w:hAnsi="Times New Roman" w:cs="Times New Roman"/>
          <w:noProof/>
          <w:sz w:val="21"/>
          <w:szCs w:val="21"/>
        </w:rPr>
        <w:t xml:space="preserve">Саморегулируемой организации аудиторов </w:t>
      </w:r>
      <w:r w:rsidR="006F31C6" w:rsidRPr="006F31C6">
        <w:rPr>
          <w:rFonts w:ascii="Times New Roman" w:eastAsia="Calibri" w:hAnsi="Times New Roman"/>
          <w:noProof/>
          <w:sz w:val="21"/>
          <w:szCs w:val="21"/>
        </w:rPr>
        <w:t>Ассоциации «Содружество» (СРО ААС)</w:t>
      </w:r>
      <w:r w:rsidRPr="006F31C6">
        <w:rPr>
          <w:rFonts w:ascii="Times New Roman" w:eastAsia="Calibri" w:hAnsi="Times New Roman"/>
          <w:noProof/>
          <w:sz w:val="21"/>
          <w:szCs w:val="21"/>
        </w:rPr>
        <w:t>), именуемое в дальнейшем «Исполнитель», в лице Генерального директора Байрамгалина Рината Ураловича, действующего на основании Устава, с другой стороны, (также совместно именуемые в дальнейшем «Стороны» или по отдельности «Сторона»), заключили настоящий договор о нижеследующем:</w:t>
      </w:r>
    </w:p>
    <w:p w14:paraId="6B330F9F" w14:textId="77777777" w:rsidR="00A06CF8" w:rsidRPr="00393B0A" w:rsidRDefault="00A06CF8" w:rsidP="008D4780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393B0A">
        <w:rPr>
          <w:rFonts w:ascii="Times New Roman" w:hAnsi="Times New Roman" w:cs="Times New Roman"/>
          <w:b/>
          <w:bCs/>
          <w:sz w:val="21"/>
          <w:szCs w:val="21"/>
        </w:rPr>
        <w:t>Предмет договора</w:t>
      </w:r>
    </w:p>
    <w:p w14:paraId="20EB46AB" w14:textId="6B294257" w:rsidR="00936BBF" w:rsidRPr="00A37EE4" w:rsidRDefault="00A06CF8" w:rsidP="008D4780">
      <w:pPr>
        <w:pStyle w:val="ad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Исполнитель обязуется провести аудит бухгалтерской (финансовой) отчетности Заказчика</w:t>
      </w:r>
      <w:r w:rsidR="00B25727">
        <w:rPr>
          <w:rFonts w:ascii="Times New Roman" w:hAnsi="Times New Roman" w:cs="Times New Roman"/>
          <w:sz w:val="21"/>
          <w:szCs w:val="21"/>
        </w:rPr>
        <w:t xml:space="preserve"> за </w:t>
      </w:r>
      <w:r w:rsidR="00B25727" w:rsidRPr="00155ABD">
        <w:rPr>
          <w:rFonts w:ascii="Times New Roman" w:hAnsi="Times New Roman" w:cs="Times New Roman"/>
          <w:sz w:val="21"/>
          <w:szCs w:val="21"/>
        </w:rPr>
        <w:t>20</w:t>
      </w:r>
      <w:r w:rsidR="003676FE">
        <w:rPr>
          <w:rFonts w:ascii="Times New Roman" w:hAnsi="Times New Roman" w:cs="Times New Roman"/>
          <w:color w:val="FF0000"/>
          <w:sz w:val="21"/>
          <w:szCs w:val="21"/>
        </w:rPr>
        <w:t>ХХ</w:t>
      </w:r>
      <w:r w:rsidR="005D43E8" w:rsidRPr="00155ABD">
        <w:rPr>
          <w:rFonts w:ascii="Times New Roman" w:hAnsi="Times New Roman" w:cs="Times New Roman"/>
          <w:sz w:val="21"/>
          <w:szCs w:val="21"/>
        </w:rPr>
        <w:t xml:space="preserve"> </w:t>
      </w:r>
      <w:r w:rsidR="005D43E8" w:rsidRPr="00E92D3B">
        <w:rPr>
          <w:rFonts w:ascii="Times New Roman" w:hAnsi="Times New Roman" w:cs="Times New Roman"/>
          <w:sz w:val="21"/>
          <w:szCs w:val="21"/>
        </w:rPr>
        <w:t>год</w:t>
      </w:r>
      <w:r w:rsidRPr="00E92D3B">
        <w:rPr>
          <w:rFonts w:ascii="Times New Roman" w:hAnsi="Times New Roman" w:cs="Times New Roman"/>
          <w:sz w:val="21"/>
          <w:szCs w:val="21"/>
        </w:rPr>
        <w:t>, подготовленной в</w:t>
      </w:r>
      <w:r w:rsidR="005D43E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 xml:space="preserve">соответствии с </w:t>
      </w:r>
      <w:r w:rsidR="005D43E8" w:rsidRPr="00E92D3B">
        <w:rPr>
          <w:rFonts w:ascii="Times New Roman" w:hAnsi="Times New Roman" w:cs="Times New Roman"/>
          <w:sz w:val="21"/>
          <w:szCs w:val="21"/>
        </w:rPr>
        <w:t>Р</w:t>
      </w:r>
      <w:r w:rsidRPr="00E92D3B">
        <w:rPr>
          <w:rFonts w:ascii="Times New Roman" w:hAnsi="Times New Roman" w:cs="Times New Roman"/>
          <w:iCs/>
          <w:sz w:val="21"/>
          <w:szCs w:val="21"/>
        </w:rPr>
        <w:t>оссийскими правилами составления бухгалтерской отчетности</w:t>
      </w:r>
      <w:r w:rsidR="005D43E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="00936BBF" w:rsidRPr="00E92D3B">
        <w:rPr>
          <w:rFonts w:ascii="Times New Roman" w:hAnsi="Times New Roman" w:cs="Times New Roman"/>
          <w:sz w:val="21"/>
          <w:szCs w:val="21"/>
        </w:rPr>
        <w:t xml:space="preserve">(именуемая в дальнейшем «бухгалтерская (финансовая) отчетность Заказчика») а Заказчик </w:t>
      </w:r>
      <w:r w:rsidR="00936BBF" w:rsidRPr="00A37EE4">
        <w:rPr>
          <w:rFonts w:ascii="Times New Roman" w:hAnsi="Times New Roman" w:cs="Times New Roman"/>
          <w:sz w:val="21"/>
          <w:szCs w:val="21"/>
        </w:rPr>
        <w:t>обязуется оплатить эти услуги.</w:t>
      </w:r>
    </w:p>
    <w:p w14:paraId="7D02C3FE" w14:textId="77777777" w:rsidR="00E94E23" w:rsidRDefault="00D95A6A" w:rsidP="008D4780">
      <w:pPr>
        <w:pStyle w:val="ad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37EE4">
        <w:rPr>
          <w:rFonts w:ascii="Times New Roman" w:hAnsi="Times New Roman" w:cs="Times New Roman"/>
          <w:sz w:val="21"/>
          <w:szCs w:val="21"/>
        </w:rPr>
        <w:t xml:space="preserve">Целями аудита </w:t>
      </w:r>
      <w:r w:rsidR="00E94E23" w:rsidRPr="00A37EE4">
        <w:rPr>
          <w:rFonts w:ascii="Times New Roman" w:hAnsi="Times New Roman" w:cs="Times New Roman"/>
          <w:sz w:val="21"/>
          <w:szCs w:val="21"/>
        </w:rPr>
        <w:t xml:space="preserve">бухгалтерской (финансовой) отчетности Заказчика </w:t>
      </w:r>
      <w:r w:rsidRPr="00A37EE4">
        <w:rPr>
          <w:rFonts w:ascii="Times New Roman" w:hAnsi="Times New Roman" w:cs="Times New Roman"/>
          <w:sz w:val="21"/>
          <w:szCs w:val="21"/>
        </w:rPr>
        <w:t xml:space="preserve">является получение достаточной уверенности в отсутствии существенных искажений в бухгалтерской (финансовой) отчетности Заказчика </w:t>
      </w:r>
      <w:r w:rsidRPr="00D95A6A">
        <w:rPr>
          <w:rFonts w:ascii="Times New Roman" w:hAnsi="Times New Roman" w:cs="Times New Roman"/>
          <w:sz w:val="21"/>
          <w:szCs w:val="21"/>
        </w:rPr>
        <w:t xml:space="preserve">вследствие недобросовестных действий или ошибки и выражение мнения Исполнителя о том, представляет ли бухгалтерская (финансовая) отчетность Заказчика достоверно во всех существенных аспектах финансовое положение, финансовые показатели и денежные потоках в соответствии с </w:t>
      </w:r>
      <w:r w:rsidR="00E94E23">
        <w:rPr>
          <w:rFonts w:ascii="Times New Roman" w:hAnsi="Times New Roman" w:cs="Times New Roman"/>
          <w:sz w:val="21"/>
          <w:szCs w:val="21"/>
        </w:rPr>
        <w:t>Р</w:t>
      </w:r>
      <w:r w:rsidRPr="00D95A6A">
        <w:rPr>
          <w:rFonts w:ascii="Times New Roman" w:hAnsi="Times New Roman" w:cs="Times New Roman"/>
          <w:sz w:val="21"/>
          <w:szCs w:val="21"/>
        </w:rPr>
        <w:t>оссийскими правилами составления бухгалтерской отчетности. Достаточная уверенность – это высокая степень уверенности, но не гарантия того, что аудит, проводимый в соответствии со Стандартами аудита, во всех случаях выявит существенные искажения.</w:t>
      </w:r>
      <w:r w:rsidRPr="00E94E23">
        <w:rPr>
          <w:rFonts w:ascii="Times New Roman" w:hAnsi="Times New Roman" w:cs="Times New Roman"/>
          <w:sz w:val="21"/>
          <w:szCs w:val="21"/>
        </w:rPr>
        <w:t xml:space="preserve"> Искажения могут возникать вследствие недобросовестных действий или ошибки и считаются существенными, если можно обоснованно ожидать, что они индивидуально или в</w:t>
      </w:r>
      <w:r w:rsidRPr="00593FD3">
        <w:rPr>
          <w:sz w:val="24"/>
          <w:szCs w:val="24"/>
        </w:rPr>
        <w:t xml:space="preserve"> </w:t>
      </w:r>
      <w:r w:rsidRPr="00E94E23">
        <w:rPr>
          <w:rFonts w:ascii="Times New Roman" w:hAnsi="Times New Roman" w:cs="Times New Roman"/>
          <w:sz w:val="21"/>
          <w:szCs w:val="21"/>
        </w:rPr>
        <w:t xml:space="preserve">совокупности, могут повлиять на экономические решения пользователей, принятые на основе бухгалтерской (финансовой) отчетности Заказчика. После завершения аудита Исполнитель выпустит аудиторское заключение (далее по тексту – «аудиторское заключение»), которое будет содержать мнение о том, представлена ли указанная выше бухгалтерская (финансовая) отчетность Заказчика достоверно, во всех существенных аспектах, в соответствии с </w:t>
      </w:r>
      <w:r w:rsidR="00E94E23">
        <w:rPr>
          <w:rFonts w:ascii="Times New Roman" w:hAnsi="Times New Roman" w:cs="Times New Roman"/>
          <w:sz w:val="21"/>
          <w:szCs w:val="21"/>
        </w:rPr>
        <w:t>Р</w:t>
      </w:r>
      <w:r w:rsidRPr="00E94E23">
        <w:rPr>
          <w:rFonts w:ascii="Times New Roman" w:hAnsi="Times New Roman" w:cs="Times New Roman"/>
          <w:sz w:val="21"/>
          <w:szCs w:val="21"/>
        </w:rPr>
        <w:t>оссийскими правилами составления бухгалтерской отчетности.</w:t>
      </w:r>
    </w:p>
    <w:p w14:paraId="6E25D81D" w14:textId="77777777" w:rsidR="00990E63" w:rsidRPr="00E92D3B" w:rsidRDefault="00990E63" w:rsidP="00990E63">
      <w:pPr>
        <w:pStyle w:val="ad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Дополнительные услуги, не предусмотренные Договором, оформляются отдельным соглашением Сторон.</w:t>
      </w:r>
    </w:p>
    <w:p w14:paraId="3CE0BFA8" w14:textId="77777777" w:rsidR="00E94E23" w:rsidRDefault="00E94E23" w:rsidP="00E94E23">
      <w:pPr>
        <w:pStyle w:val="ad"/>
        <w:autoSpaceDE w:val="0"/>
        <w:autoSpaceDN w:val="0"/>
        <w:adjustRightInd w:val="0"/>
        <w:spacing w:before="120" w:after="0" w:line="240" w:lineRule="auto"/>
        <w:ind w:left="42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152551E5" w14:textId="77777777" w:rsidR="00E94E23" w:rsidRPr="00393B0A" w:rsidRDefault="00E94E23" w:rsidP="008D4780">
      <w:pPr>
        <w:pStyle w:val="ad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393B0A">
        <w:rPr>
          <w:rFonts w:ascii="Times New Roman" w:hAnsi="Times New Roman" w:cs="Times New Roman"/>
          <w:b/>
          <w:bCs/>
          <w:sz w:val="21"/>
          <w:szCs w:val="21"/>
        </w:rPr>
        <w:t>Права и обязанности Заказчика</w:t>
      </w:r>
    </w:p>
    <w:p w14:paraId="53C38B11" w14:textId="77777777" w:rsidR="00E94E23" w:rsidRPr="00E92D3B" w:rsidRDefault="00E94E23" w:rsidP="008D4780">
      <w:pPr>
        <w:pStyle w:val="ad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При проведении </w:t>
      </w:r>
      <w:r w:rsidR="00393B0A">
        <w:rPr>
          <w:rFonts w:ascii="Times New Roman" w:hAnsi="Times New Roman" w:cs="Times New Roman"/>
          <w:sz w:val="21"/>
          <w:szCs w:val="21"/>
        </w:rPr>
        <w:t xml:space="preserve">Исполнителем </w:t>
      </w:r>
      <w:r w:rsidRPr="00E92D3B">
        <w:rPr>
          <w:rFonts w:ascii="Times New Roman" w:hAnsi="Times New Roman" w:cs="Times New Roman"/>
          <w:sz w:val="21"/>
          <w:szCs w:val="21"/>
        </w:rPr>
        <w:t xml:space="preserve">аудита бухгалтерской (финансовой) отчетности </w:t>
      </w:r>
      <w:r w:rsidRPr="00E92D3B">
        <w:rPr>
          <w:rFonts w:ascii="Times New Roman" w:hAnsi="Times New Roman" w:cs="Times New Roman"/>
          <w:bCs/>
          <w:sz w:val="21"/>
          <w:szCs w:val="21"/>
        </w:rPr>
        <w:t>Заказчик вправе:</w:t>
      </w:r>
    </w:p>
    <w:p w14:paraId="0FBAF2F4" w14:textId="77777777" w:rsidR="00E94E23" w:rsidRPr="00E92D3B" w:rsidRDefault="00E94E23" w:rsidP="008D4780">
      <w:pPr>
        <w:numPr>
          <w:ilvl w:val="2"/>
          <w:numId w:val="3"/>
        </w:numPr>
        <w:tabs>
          <w:tab w:val="left" w:pos="567"/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На основании ст.14 Федерального закона «Об аудиторской деятельности»:</w:t>
      </w:r>
    </w:p>
    <w:p w14:paraId="12074413" w14:textId="77777777" w:rsidR="00E94E23" w:rsidRPr="00E92D3B" w:rsidRDefault="00E94E23" w:rsidP="00E94E23">
      <w:pPr>
        <w:autoSpaceDE w:val="0"/>
        <w:autoSpaceDN w:val="0"/>
        <w:adjustRightInd w:val="0"/>
        <w:spacing w:before="80" w:after="0" w:line="240" w:lineRule="auto"/>
        <w:ind w:left="1276" w:hanging="284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1) требовать и получать от Исполнителя обоснования замечаний и выводов аудиторской организации, а также информацию о членстве аудиторской организации в саморегулируемой организации аудиторов;</w:t>
      </w:r>
    </w:p>
    <w:p w14:paraId="3BCB40AE" w14:textId="77777777" w:rsidR="00E94E23" w:rsidRPr="00E92D3B" w:rsidRDefault="00E94E23" w:rsidP="00E94E23">
      <w:pPr>
        <w:autoSpaceDE w:val="0"/>
        <w:autoSpaceDN w:val="0"/>
        <w:adjustRightInd w:val="0"/>
        <w:spacing w:before="60" w:after="0" w:line="240" w:lineRule="auto"/>
        <w:ind w:left="1276" w:hanging="284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2) получить от Исполнителя аудиторское заключение в срок, установленный договором оказания аудиторских услуг.</w:t>
      </w:r>
    </w:p>
    <w:p w14:paraId="7F7D1A64" w14:textId="77777777" w:rsidR="00E94E23" w:rsidRPr="00E92D3B" w:rsidRDefault="00E94E23" w:rsidP="008D4780">
      <w:pPr>
        <w:numPr>
          <w:ilvl w:val="2"/>
          <w:numId w:val="3"/>
        </w:numPr>
        <w:tabs>
          <w:tab w:val="left" w:pos="567"/>
          <w:tab w:val="left" w:pos="993"/>
        </w:tabs>
        <w:spacing w:before="80" w:after="0" w:line="240" w:lineRule="auto"/>
        <w:ind w:left="993" w:hanging="568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Во всякое время проверять ход выполняемых работ, не вмешиваясь в деятельность Исполнителя.</w:t>
      </w:r>
    </w:p>
    <w:p w14:paraId="7D6A5D98" w14:textId="77777777" w:rsidR="00E94E23" w:rsidRPr="00E92D3B" w:rsidRDefault="00E94E23" w:rsidP="008D4780">
      <w:pPr>
        <w:numPr>
          <w:ilvl w:val="2"/>
          <w:numId w:val="3"/>
        </w:numPr>
        <w:tabs>
          <w:tab w:val="left" w:pos="567"/>
          <w:tab w:val="left" w:pos="993"/>
        </w:tabs>
        <w:spacing w:before="80" w:after="0" w:line="240" w:lineRule="auto"/>
        <w:ind w:hanging="295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Реализовывать иные права, вытекающие из настоящего договора.</w:t>
      </w:r>
    </w:p>
    <w:p w14:paraId="74958661" w14:textId="77777777" w:rsidR="00E94E23" w:rsidRPr="00E92D3B" w:rsidRDefault="00E94E23" w:rsidP="008D4780">
      <w:pPr>
        <w:pStyle w:val="ad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При проведении </w:t>
      </w:r>
      <w:r w:rsidR="00393B0A">
        <w:rPr>
          <w:rFonts w:ascii="Times New Roman" w:hAnsi="Times New Roman" w:cs="Times New Roman"/>
          <w:sz w:val="21"/>
          <w:szCs w:val="21"/>
        </w:rPr>
        <w:t xml:space="preserve">Исполнителем </w:t>
      </w:r>
      <w:r w:rsidRPr="00E92D3B">
        <w:rPr>
          <w:rFonts w:ascii="Times New Roman" w:hAnsi="Times New Roman" w:cs="Times New Roman"/>
          <w:sz w:val="21"/>
          <w:szCs w:val="21"/>
        </w:rPr>
        <w:t>аудита бухгалтерской (финансовой) отчетности Заказчик обязан:</w:t>
      </w:r>
    </w:p>
    <w:p w14:paraId="27512250" w14:textId="77777777" w:rsidR="00E94E23" w:rsidRPr="00E92D3B" w:rsidRDefault="00E94E23" w:rsidP="008D4780">
      <w:pPr>
        <w:pStyle w:val="ad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right="-143" w:hanging="294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На основании ст.14 Федерального закона «Об аудиторской деятельности»:</w:t>
      </w:r>
    </w:p>
    <w:p w14:paraId="6E9E2044" w14:textId="77777777" w:rsidR="00E94E23" w:rsidRPr="00E92D3B" w:rsidRDefault="00E94E23" w:rsidP="00E94E23">
      <w:pPr>
        <w:tabs>
          <w:tab w:val="left" w:pos="567"/>
        </w:tabs>
        <w:autoSpaceDE w:val="0"/>
        <w:autoSpaceDN w:val="0"/>
        <w:adjustRightInd w:val="0"/>
        <w:spacing w:before="60" w:after="0" w:line="240" w:lineRule="auto"/>
        <w:ind w:left="1276" w:hanging="284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lastRenderedPageBreak/>
        <w:t>1) содействовать Исполнителю в своевременном и полном проведении аудита, создавать для этого соответствующие условия, предоставлять необходимую информацию и документацию,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проведения аудита сведения у третьих лиц;</w:t>
      </w:r>
    </w:p>
    <w:p w14:paraId="4348BC4D" w14:textId="77777777" w:rsidR="00E94E23" w:rsidRPr="00E92D3B" w:rsidRDefault="00E94E23" w:rsidP="00E94E23">
      <w:pPr>
        <w:autoSpaceDE w:val="0"/>
        <w:autoSpaceDN w:val="0"/>
        <w:adjustRightInd w:val="0"/>
        <w:spacing w:before="60" w:after="0" w:line="240" w:lineRule="auto"/>
        <w:ind w:left="1276" w:hanging="284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2) не предпринимать каких бы то ни было действий, направленных на сужение круга вопросов, подлежащих выяснению при проведении аудита, а также на сокрытие (ограничение доступа) информации и документации, запрашиваемых Исполнителем. Наличие в запрашиваемых Исполнителем для проведения аудита информации и документации сведений, содержащих </w:t>
      </w:r>
      <w:hyperlink r:id="rId8" w:history="1">
        <w:r w:rsidRPr="00E92D3B">
          <w:rPr>
            <w:rFonts w:ascii="Times New Roman" w:hAnsi="Times New Roman" w:cs="Times New Roman"/>
            <w:sz w:val="21"/>
            <w:szCs w:val="21"/>
          </w:rPr>
          <w:t>коммерческую тайну</w:t>
        </w:r>
      </w:hyperlink>
      <w:r w:rsidRPr="00E92D3B">
        <w:rPr>
          <w:rFonts w:ascii="Times New Roman" w:hAnsi="Times New Roman" w:cs="Times New Roman"/>
          <w:sz w:val="21"/>
          <w:szCs w:val="21"/>
        </w:rPr>
        <w:t>, не может являться основанием для отказа в их предоставлении;</w:t>
      </w:r>
    </w:p>
    <w:p w14:paraId="586CA984" w14:textId="77777777" w:rsidR="00E94E23" w:rsidRPr="00E92D3B" w:rsidRDefault="00E94E23" w:rsidP="00E94E23">
      <w:pPr>
        <w:autoSpaceDE w:val="0"/>
        <w:autoSpaceDN w:val="0"/>
        <w:adjustRightInd w:val="0"/>
        <w:spacing w:before="60" w:after="0" w:line="240" w:lineRule="auto"/>
        <w:ind w:left="1276" w:hanging="284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3) своевременно оплачивать услуги Исполнителя в соответствии с догов</w:t>
      </w:r>
      <w:r w:rsidR="001B43FF">
        <w:rPr>
          <w:rFonts w:ascii="Times New Roman" w:hAnsi="Times New Roman" w:cs="Times New Roman"/>
          <w:sz w:val="21"/>
          <w:szCs w:val="21"/>
        </w:rPr>
        <w:t>ором оказания аудиторских услуг.</w:t>
      </w:r>
    </w:p>
    <w:p w14:paraId="5BB01B19" w14:textId="77777777" w:rsidR="00377D66" w:rsidRDefault="00377D66" w:rsidP="008D4780">
      <w:pPr>
        <w:numPr>
          <w:ilvl w:val="2"/>
          <w:numId w:val="3"/>
        </w:numPr>
        <w:tabs>
          <w:tab w:val="left" w:pos="567"/>
          <w:tab w:val="left" w:pos="993"/>
        </w:tabs>
        <w:spacing w:before="80" w:after="0" w:line="240" w:lineRule="auto"/>
        <w:ind w:left="993" w:hanging="568"/>
        <w:jc w:val="both"/>
        <w:rPr>
          <w:rFonts w:ascii="Times New Roman" w:hAnsi="Times New Roman" w:cs="Times New Roman"/>
          <w:sz w:val="21"/>
          <w:szCs w:val="21"/>
        </w:rPr>
      </w:pPr>
      <w:r w:rsidRPr="00C21935">
        <w:rPr>
          <w:rFonts w:ascii="Times New Roman" w:hAnsi="Times New Roman" w:cs="Times New Roman"/>
          <w:sz w:val="21"/>
          <w:szCs w:val="21"/>
        </w:rPr>
        <w:t>К началу проведения аудита предоставить Исполнителю все необходимые для проведения проверки документы в полном объеме и требуемом формате, включая бухгалтерскую (финансовую) отчетность Зак</w:t>
      </w:r>
      <w:r>
        <w:rPr>
          <w:rFonts w:ascii="Times New Roman" w:hAnsi="Times New Roman" w:cs="Times New Roman"/>
          <w:sz w:val="21"/>
          <w:szCs w:val="21"/>
        </w:rPr>
        <w:t>азчика.</w:t>
      </w:r>
    </w:p>
    <w:p w14:paraId="0E0C6860" w14:textId="77777777" w:rsidR="00377D66" w:rsidRPr="00377D66" w:rsidRDefault="00377D66" w:rsidP="008D4780">
      <w:pPr>
        <w:numPr>
          <w:ilvl w:val="2"/>
          <w:numId w:val="3"/>
        </w:numPr>
        <w:tabs>
          <w:tab w:val="left" w:pos="567"/>
          <w:tab w:val="left" w:pos="993"/>
        </w:tabs>
        <w:spacing w:before="80" w:after="0" w:line="240" w:lineRule="auto"/>
        <w:ind w:left="993" w:hanging="56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</w:t>
      </w:r>
      <w:r w:rsidRPr="00C21935">
        <w:rPr>
          <w:rFonts w:ascii="Times New Roman" w:hAnsi="Times New Roman" w:cs="Times New Roman"/>
          <w:sz w:val="21"/>
          <w:szCs w:val="21"/>
        </w:rPr>
        <w:t>беспечивать полный доступ Исполнителя ко всей информации, известной Заказчику, и которая значима для подготовки бухгалтерской (финансовой) отчетности, в том числе к данным бухгалтерского учета, документации</w:t>
      </w:r>
      <w:r>
        <w:rPr>
          <w:rFonts w:ascii="Times New Roman" w:hAnsi="Times New Roman" w:cs="Times New Roman"/>
          <w:sz w:val="21"/>
          <w:szCs w:val="21"/>
        </w:rPr>
        <w:t xml:space="preserve"> и информации о прочих вопросах.</w:t>
      </w:r>
    </w:p>
    <w:p w14:paraId="0D0CD9A2" w14:textId="77777777" w:rsidR="00377D66" w:rsidRDefault="00377D66" w:rsidP="008D4780">
      <w:pPr>
        <w:numPr>
          <w:ilvl w:val="2"/>
          <w:numId w:val="3"/>
        </w:numPr>
        <w:tabs>
          <w:tab w:val="left" w:pos="567"/>
          <w:tab w:val="left" w:pos="993"/>
        </w:tabs>
        <w:spacing w:before="80" w:after="0" w:line="240" w:lineRule="auto"/>
        <w:ind w:left="993" w:hanging="56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</w:t>
      </w:r>
      <w:r w:rsidRPr="00C21935">
        <w:rPr>
          <w:rFonts w:ascii="Times New Roman" w:hAnsi="Times New Roman" w:cs="Times New Roman"/>
          <w:sz w:val="21"/>
          <w:szCs w:val="21"/>
        </w:rPr>
        <w:t>воевременно предоставить Исполнителю дополнительную информацию, которую</w:t>
      </w:r>
      <w:r>
        <w:rPr>
          <w:rFonts w:ascii="Times New Roman" w:hAnsi="Times New Roman" w:cs="Times New Roman"/>
          <w:sz w:val="21"/>
          <w:szCs w:val="21"/>
        </w:rPr>
        <w:t xml:space="preserve"> Исполнитель </w:t>
      </w:r>
      <w:r w:rsidRPr="00C21935">
        <w:rPr>
          <w:rFonts w:ascii="Times New Roman" w:hAnsi="Times New Roman" w:cs="Times New Roman"/>
          <w:sz w:val="21"/>
          <w:szCs w:val="21"/>
        </w:rPr>
        <w:t>может запросить у</w:t>
      </w:r>
      <w:r>
        <w:rPr>
          <w:rFonts w:ascii="Times New Roman" w:hAnsi="Times New Roman" w:cs="Times New Roman"/>
          <w:sz w:val="21"/>
          <w:szCs w:val="21"/>
        </w:rPr>
        <w:t xml:space="preserve"> Заказчика </w:t>
      </w:r>
      <w:r w:rsidRPr="00C21935">
        <w:rPr>
          <w:rFonts w:ascii="Times New Roman" w:hAnsi="Times New Roman" w:cs="Times New Roman"/>
          <w:sz w:val="21"/>
          <w:szCs w:val="21"/>
        </w:rPr>
        <w:t xml:space="preserve">для целей проведения </w:t>
      </w:r>
      <w:r>
        <w:rPr>
          <w:rFonts w:ascii="Times New Roman" w:hAnsi="Times New Roman" w:cs="Times New Roman"/>
          <w:sz w:val="21"/>
          <w:szCs w:val="21"/>
        </w:rPr>
        <w:t>аудита.</w:t>
      </w:r>
    </w:p>
    <w:p w14:paraId="4105DC84" w14:textId="77777777" w:rsidR="00377D66" w:rsidRDefault="00377D66" w:rsidP="008D4780">
      <w:pPr>
        <w:numPr>
          <w:ilvl w:val="2"/>
          <w:numId w:val="3"/>
        </w:numPr>
        <w:tabs>
          <w:tab w:val="left" w:pos="567"/>
          <w:tab w:val="left" w:pos="993"/>
        </w:tabs>
        <w:spacing w:before="80" w:after="0" w:line="240" w:lineRule="auto"/>
        <w:ind w:left="993" w:hanging="56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П</w:t>
      </w:r>
      <w:r w:rsidRPr="00377D66">
        <w:rPr>
          <w:rFonts w:ascii="Times New Roman" w:hAnsi="Times New Roman" w:cs="Times New Roman"/>
          <w:sz w:val="21"/>
          <w:szCs w:val="21"/>
        </w:rPr>
        <w:t>редоставить Исполнителю неограниченную возможность взаимодействия с лицами внутри организации, у которых Исполнитель считает необходимым получить аудиторские доказательства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8E9846E" w14:textId="77777777" w:rsidR="00377D66" w:rsidRPr="00377D66" w:rsidRDefault="00377D66" w:rsidP="008D4780">
      <w:pPr>
        <w:numPr>
          <w:ilvl w:val="2"/>
          <w:numId w:val="3"/>
        </w:numPr>
        <w:tabs>
          <w:tab w:val="left" w:pos="567"/>
          <w:tab w:val="left" w:pos="993"/>
        </w:tabs>
        <w:spacing w:before="80" w:after="0" w:line="240" w:lineRule="auto"/>
        <w:ind w:left="993" w:hanging="56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</w:t>
      </w:r>
      <w:r w:rsidRPr="00377D66">
        <w:rPr>
          <w:rFonts w:ascii="Times New Roman" w:hAnsi="Times New Roman" w:cs="Times New Roman"/>
          <w:sz w:val="21"/>
          <w:szCs w:val="21"/>
        </w:rPr>
        <w:t>редоставлять по запросу Исполнителя письменные заявления, в том числе:</w:t>
      </w:r>
    </w:p>
    <w:p w14:paraId="518A2695" w14:textId="77777777" w:rsidR="00377D66" w:rsidRPr="00377D66" w:rsidRDefault="00377D66" w:rsidP="008D4780">
      <w:pPr>
        <w:numPr>
          <w:ilvl w:val="2"/>
          <w:numId w:val="9"/>
        </w:numPr>
        <w:tabs>
          <w:tab w:val="left" w:pos="516"/>
        </w:tabs>
        <w:spacing w:before="40" w:after="0" w:line="240" w:lineRule="auto"/>
        <w:ind w:left="1276" w:right="108" w:hanging="28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77D66">
        <w:rPr>
          <w:rFonts w:ascii="Times New Roman" w:eastAsia="Times New Roman" w:hAnsi="Times New Roman" w:cs="Times New Roman"/>
          <w:sz w:val="21"/>
          <w:szCs w:val="21"/>
        </w:rPr>
        <w:t>заявления, подтверждающие выполнение Заказчиком обязанностей по подготовке и достоверному представлению бухгалтерской (финансо</w:t>
      </w:r>
      <w:r>
        <w:rPr>
          <w:rFonts w:ascii="Times New Roman" w:eastAsia="Times New Roman" w:hAnsi="Times New Roman" w:cs="Times New Roman"/>
          <w:sz w:val="21"/>
          <w:szCs w:val="21"/>
        </w:rPr>
        <w:t>вой) отчетности;</w:t>
      </w:r>
    </w:p>
    <w:p w14:paraId="3BF70BEE" w14:textId="77777777" w:rsidR="00377D66" w:rsidRDefault="00377D66" w:rsidP="008D4780">
      <w:pPr>
        <w:numPr>
          <w:ilvl w:val="2"/>
          <w:numId w:val="9"/>
        </w:numPr>
        <w:tabs>
          <w:tab w:val="left" w:pos="516"/>
        </w:tabs>
        <w:spacing w:before="40" w:after="0" w:line="240" w:lineRule="auto"/>
        <w:ind w:left="1276" w:right="108" w:hanging="28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77D66">
        <w:rPr>
          <w:rFonts w:ascii="Times New Roman" w:eastAsia="Times New Roman" w:hAnsi="Times New Roman" w:cs="Times New Roman"/>
          <w:sz w:val="21"/>
          <w:szCs w:val="21"/>
        </w:rPr>
        <w:t>заявления, подтверждающие выполнение Заказчиком обязанностей по предоставлению необходимой информации и полноту отражения операций бухгалтерской (финансо</w:t>
      </w:r>
      <w:r>
        <w:rPr>
          <w:rFonts w:ascii="Times New Roman" w:eastAsia="Times New Roman" w:hAnsi="Times New Roman" w:cs="Times New Roman"/>
          <w:sz w:val="21"/>
          <w:szCs w:val="21"/>
        </w:rPr>
        <w:t>вой) отчетности;</w:t>
      </w:r>
    </w:p>
    <w:p w14:paraId="0F916F39" w14:textId="77777777" w:rsidR="00377D66" w:rsidRPr="00377D66" w:rsidRDefault="00377D66" w:rsidP="008D4780">
      <w:pPr>
        <w:numPr>
          <w:ilvl w:val="2"/>
          <w:numId w:val="9"/>
        </w:numPr>
        <w:tabs>
          <w:tab w:val="left" w:pos="516"/>
          <w:tab w:val="left" w:pos="993"/>
        </w:tabs>
        <w:spacing w:before="40" w:after="0" w:line="240" w:lineRule="auto"/>
        <w:ind w:left="1276" w:right="108" w:hanging="283"/>
        <w:jc w:val="both"/>
        <w:rPr>
          <w:rFonts w:ascii="Times New Roman" w:hAnsi="Times New Roman" w:cs="Times New Roman"/>
          <w:sz w:val="21"/>
          <w:szCs w:val="21"/>
        </w:rPr>
      </w:pPr>
      <w:r w:rsidRPr="00377D66">
        <w:rPr>
          <w:rFonts w:ascii="Times New Roman" w:eastAsia="Times New Roman" w:hAnsi="Times New Roman" w:cs="Times New Roman"/>
          <w:sz w:val="21"/>
          <w:szCs w:val="21"/>
        </w:rPr>
        <w:t xml:space="preserve"> иные письменные заявления в поддержку аудиторских доказательств, относящихся к бухгалтерской (финансо</w:t>
      </w:r>
      <w:r>
        <w:rPr>
          <w:rFonts w:ascii="Times New Roman" w:eastAsia="Times New Roman" w:hAnsi="Times New Roman" w:cs="Times New Roman"/>
          <w:sz w:val="21"/>
          <w:szCs w:val="21"/>
        </w:rPr>
        <w:t>вой) отчетности</w:t>
      </w:r>
      <w:r w:rsidRPr="00377D66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964954D" w14:textId="77777777" w:rsidR="00377D66" w:rsidRDefault="00377D66" w:rsidP="008D4780">
      <w:pPr>
        <w:numPr>
          <w:ilvl w:val="2"/>
          <w:numId w:val="3"/>
        </w:numPr>
        <w:tabs>
          <w:tab w:val="left" w:pos="567"/>
          <w:tab w:val="left" w:pos="993"/>
        </w:tabs>
        <w:spacing w:before="80" w:after="0" w:line="240" w:lineRule="auto"/>
        <w:ind w:left="993" w:hanging="56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</w:t>
      </w:r>
      <w:r w:rsidRPr="00377D66">
        <w:rPr>
          <w:rFonts w:ascii="Times New Roman" w:hAnsi="Times New Roman" w:cs="Times New Roman"/>
          <w:sz w:val="21"/>
          <w:szCs w:val="21"/>
        </w:rPr>
        <w:t>беспечить присутствие сотрудников Исполнителя при проведении инв</w:t>
      </w:r>
      <w:r>
        <w:rPr>
          <w:rFonts w:ascii="Times New Roman" w:hAnsi="Times New Roman" w:cs="Times New Roman"/>
          <w:sz w:val="21"/>
          <w:szCs w:val="21"/>
        </w:rPr>
        <w:t>ентаризации имущества Заказчика.</w:t>
      </w:r>
    </w:p>
    <w:p w14:paraId="02C0A2A3" w14:textId="77777777" w:rsidR="00377D66" w:rsidRDefault="00377D66" w:rsidP="008D4780">
      <w:pPr>
        <w:numPr>
          <w:ilvl w:val="2"/>
          <w:numId w:val="3"/>
        </w:numPr>
        <w:tabs>
          <w:tab w:val="left" w:pos="567"/>
          <w:tab w:val="left" w:pos="993"/>
        </w:tabs>
        <w:spacing w:before="80" w:after="0" w:line="240" w:lineRule="auto"/>
        <w:ind w:left="993" w:right="-1" w:hanging="56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</w:t>
      </w:r>
      <w:r w:rsidRPr="00377D66">
        <w:rPr>
          <w:rFonts w:ascii="Times New Roman" w:hAnsi="Times New Roman" w:cs="Times New Roman"/>
          <w:sz w:val="21"/>
          <w:szCs w:val="21"/>
        </w:rPr>
        <w:t>воевременно сообщить Исполнителю о намерении включить проаудированную бухгалтерскую (финансовую) отчетность и аудиторское заключение в отношении данной отчетности в годовой отчет. В таком случае Заказчик также обязуется предоставить годовой отчет</w:t>
      </w:r>
      <w:r w:rsidR="00FF57DC">
        <w:rPr>
          <w:rFonts w:ascii="Times New Roman" w:hAnsi="Times New Roman" w:cs="Times New Roman"/>
          <w:sz w:val="21"/>
          <w:szCs w:val="21"/>
        </w:rPr>
        <w:t xml:space="preserve"> Исполнителю для ознакомления. Е</w:t>
      </w:r>
      <w:r w:rsidRPr="00377D66">
        <w:rPr>
          <w:rFonts w:ascii="Times New Roman" w:hAnsi="Times New Roman" w:cs="Times New Roman"/>
          <w:sz w:val="21"/>
          <w:szCs w:val="21"/>
        </w:rPr>
        <w:t xml:space="preserve">сли Заказчик намеревается включить бухгалтерскую </w:t>
      </w:r>
      <w:r w:rsidR="00FF57DC">
        <w:rPr>
          <w:rFonts w:ascii="Times New Roman" w:hAnsi="Times New Roman" w:cs="Times New Roman"/>
          <w:sz w:val="21"/>
          <w:szCs w:val="21"/>
        </w:rPr>
        <w:t>(</w:t>
      </w:r>
      <w:r w:rsidRPr="00377D66">
        <w:rPr>
          <w:rFonts w:ascii="Times New Roman" w:hAnsi="Times New Roman" w:cs="Times New Roman"/>
          <w:sz w:val="21"/>
          <w:szCs w:val="21"/>
        </w:rPr>
        <w:t>финансовую</w:t>
      </w:r>
      <w:r w:rsidR="00FF57DC">
        <w:rPr>
          <w:rFonts w:ascii="Times New Roman" w:hAnsi="Times New Roman" w:cs="Times New Roman"/>
          <w:sz w:val="21"/>
          <w:szCs w:val="21"/>
        </w:rPr>
        <w:t>)</w:t>
      </w:r>
      <w:r w:rsidRPr="00377D66">
        <w:rPr>
          <w:rFonts w:ascii="Times New Roman" w:hAnsi="Times New Roman" w:cs="Times New Roman"/>
          <w:sz w:val="21"/>
          <w:szCs w:val="21"/>
        </w:rPr>
        <w:t xml:space="preserve"> отчетность в свой проспект или иной документ, который будет использоваться для продажи акций </w:t>
      </w:r>
      <w:r w:rsidR="00FF57DC">
        <w:rPr>
          <w:rFonts w:ascii="Times New Roman" w:hAnsi="Times New Roman" w:cs="Times New Roman"/>
          <w:sz w:val="21"/>
          <w:szCs w:val="21"/>
        </w:rPr>
        <w:t xml:space="preserve">(долей) </w:t>
      </w:r>
      <w:r w:rsidRPr="00377D66">
        <w:rPr>
          <w:rFonts w:ascii="Times New Roman" w:hAnsi="Times New Roman" w:cs="Times New Roman"/>
          <w:sz w:val="21"/>
          <w:szCs w:val="21"/>
        </w:rPr>
        <w:t>или иных ценных бумаг, и намеревается включить в этот документ аудиторское заключение либо указать на проведение Исполнителем аудита бухгалтерской (финансовой) отчетности Заказчика, он предоставит Исполнителю на проверку проект такого документа</w:t>
      </w:r>
      <w:r w:rsidR="00FF57DC">
        <w:rPr>
          <w:rFonts w:ascii="Times New Roman" w:hAnsi="Times New Roman" w:cs="Times New Roman"/>
          <w:sz w:val="21"/>
          <w:szCs w:val="21"/>
        </w:rPr>
        <w:t>.</w:t>
      </w:r>
    </w:p>
    <w:p w14:paraId="332BFDC4" w14:textId="77777777" w:rsidR="00377D66" w:rsidRPr="00FF57DC" w:rsidRDefault="00FF57DC" w:rsidP="008D4780">
      <w:pPr>
        <w:numPr>
          <w:ilvl w:val="2"/>
          <w:numId w:val="3"/>
        </w:numPr>
        <w:tabs>
          <w:tab w:val="left" w:pos="567"/>
          <w:tab w:val="left" w:pos="993"/>
        </w:tabs>
        <w:spacing w:before="80" w:after="0" w:line="240" w:lineRule="auto"/>
        <w:ind w:left="993" w:right="-1" w:hanging="56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</w:t>
      </w:r>
      <w:r w:rsidRPr="00FF57DC">
        <w:rPr>
          <w:rFonts w:ascii="Times New Roman" w:hAnsi="Times New Roman" w:cs="Times New Roman"/>
          <w:sz w:val="21"/>
          <w:szCs w:val="21"/>
        </w:rPr>
        <w:t>сполнять иные обязанности, вытекающие из международных стандартов аудита и настоящего договора.</w:t>
      </w:r>
    </w:p>
    <w:p w14:paraId="39B304AC" w14:textId="133E0B53" w:rsidR="00E94E23" w:rsidRPr="00E92D3B" w:rsidRDefault="00E94E23" w:rsidP="008D4780">
      <w:pPr>
        <w:pStyle w:val="ad"/>
        <w:numPr>
          <w:ilvl w:val="2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left="993" w:right="-1" w:hanging="709"/>
        <w:jc w:val="both"/>
        <w:rPr>
          <w:rFonts w:ascii="Times New Roman" w:hAnsi="Times New Roman" w:cs="Times New Roman"/>
          <w:sz w:val="21"/>
          <w:szCs w:val="21"/>
        </w:rPr>
      </w:pPr>
      <w:r w:rsidRPr="00B67B65">
        <w:rPr>
          <w:rFonts w:ascii="Times New Roman" w:hAnsi="Times New Roman" w:cs="Times New Roman"/>
          <w:sz w:val="21"/>
          <w:szCs w:val="21"/>
        </w:rPr>
        <w:t xml:space="preserve">До начала проведения аудита обеспечить выполнение предусмотренных Российским законодательством работ по составлению отчетности, включая проведение выверки статей балансов на конец отчетного года, взаиморасчетов с контрагентами, налоговыми органами подготовить </w:t>
      </w:r>
      <w:r w:rsidRPr="00E92D3B">
        <w:rPr>
          <w:rFonts w:ascii="Times New Roman" w:hAnsi="Times New Roman" w:cs="Times New Roman"/>
          <w:sz w:val="21"/>
          <w:szCs w:val="21"/>
        </w:rPr>
        <w:t>и предоставить информацию и документы, предварительно запрашиваемые Исполнителем.</w:t>
      </w:r>
    </w:p>
    <w:p w14:paraId="23C71B5E" w14:textId="77777777" w:rsidR="00E94E23" w:rsidRPr="00E92D3B" w:rsidRDefault="00E94E23" w:rsidP="008D4780">
      <w:pPr>
        <w:pStyle w:val="ad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Уведомить Исполнителя о выполнении обязательств по подготовке документов и отчетности к проверке и готовности принять специалистов Исполнителя для проведения аудита не позднее чем за 10 дней до согласованного Исполнителем и Заказчико</w:t>
      </w:r>
      <w:r w:rsidR="00FF57DC">
        <w:rPr>
          <w:rFonts w:ascii="Times New Roman" w:hAnsi="Times New Roman" w:cs="Times New Roman"/>
          <w:sz w:val="21"/>
          <w:szCs w:val="21"/>
        </w:rPr>
        <w:t>м срока начала поведе</w:t>
      </w:r>
      <w:r w:rsidR="00FF57DC">
        <w:rPr>
          <w:rFonts w:ascii="Times New Roman" w:hAnsi="Times New Roman" w:cs="Times New Roman"/>
          <w:sz w:val="21"/>
          <w:szCs w:val="21"/>
        </w:rPr>
        <w:lastRenderedPageBreak/>
        <w:t>ния аудита. Уведомить Исполнителя о</w:t>
      </w:r>
      <w:r w:rsidRPr="00E92D3B">
        <w:rPr>
          <w:rFonts w:ascii="Times New Roman" w:hAnsi="Times New Roman" w:cs="Times New Roman"/>
          <w:sz w:val="21"/>
          <w:szCs w:val="21"/>
        </w:rPr>
        <w:t xml:space="preserve"> наступлении обстоятельств, затрудняющих оказание Исполнителем услуг по Договору, не позднее 5-ти дней с даты возникновения вышеупомянутых обстоятельств.</w:t>
      </w:r>
    </w:p>
    <w:p w14:paraId="2871B9AB" w14:textId="25D40A89" w:rsidR="00E94E23" w:rsidRPr="00E1159C" w:rsidRDefault="00E94E23" w:rsidP="008D4780">
      <w:pPr>
        <w:pStyle w:val="ad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Представить к началу аудиторской проверки документацию для изучения и проведения аудита в объеме, затребованном Исполнителем: учредительные и регистрационные документы; протоколы заседаний руководящих органов; документы, регламентирующие учетную политику, деятельность системы (службы) внутреннего контроля; бухгалтерскую (финансовую) отчетность; регистры бухгалтерского и налогового учета; таблицы, обоснования составления публикуемых форм отчетности; первичные документы; справочные и пояснительные материалы и </w:t>
      </w:r>
      <w:r w:rsidRPr="00E1159C">
        <w:rPr>
          <w:rFonts w:ascii="Times New Roman" w:hAnsi="Times New Roman" w:cs="Times New Roman"/>
          <w:sz w:val="21"/>
          <w:szCs w:val="21"/>
        </w:rPr>
        <w:t>другую информацию, не</w:t>
      </w:r>
      <w:r w:rsidR="00980C15" w:rsidRPr="00E1159C">
        <w:rPr>
          <w:rFonts w:ascii="Times New Roman" w:hAnsi="Times New Roman" w:cs="Times New Roman"/>
          <w:sz w:val="21"/>
          <w:szCs w:val="21"/>
        </w:rPr>
        <w:t>обходимую для проведения аудита</w:t>
      </w:r>
      <w:r w:rsidRPr="00E1159C">
        <w:rPr>
          <w:rFonts w:ascii="Times New Roman" w:hAnsi="Times New Roman" w:cs="Times New Roman"/>
          <w:sz w:val="21"/>
          <w:szCs w:val="21"/>
        </w:rPr>
        <w:t>.</w:t>
      </w:r>
    </w:p>
    <w:p w14:paraId="2DECAAC4" w14:textId="77777777" w:rsidR="00E94E23" w:rsidRPr="00E1159C" w:rsidRDefault="00E94E23" w:rsidP="00097DFA">
      <w:pPr>
        <w:pStyle w:val="ad"/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1159C">
        <w:rPr>
          <w:rFonts w:ascii="Times New Roman" w:hAnsi="Times New Roman" w:cs="Times New Roman"/>
          <w:sz w:val="21"/>
          <w:szCs w:val="21"/>
        </w:rPr>
        <w:t xml:space="preserve">Базовый перечень документов, необходимый для предоставления Исполнителю к началу аудиторской проверки, приведен в приложении </w:t>
      </w:r>
      <w:r w:rsidR="00FF57DC" w:rsidRPr="00E1159C">
        <w:rPr>
          <w:rFonts w:ascii="Times New Roman" w:hAnsi="Times New Roman" w:cs="Times New Roman"/>
          <w:sz w:val="21"/>
          <w:szCs w:val="21"/>
        </w:rPr>
        <w:t>1</w:t>
      </w:r>
      <w:r w:rsidRPr="00E1159C">
        <w:rPr>
          <w:rFonts w:ascii="Times New Roman" w:hAnsi="Times New Roman" w:cs="Times New Roman"/>
          <w:sz w:val="21"/>
          <w:szCs w:val="21"/>
        </w:rPr>
        <w:t>.</w:t>
      </w:r>
    </w:p>
    <w:p w14:paraId="6B5FEC47" w14:textId="77777777" w:rsidR="00E94E23" w:rsidRPr="00E1159C" w:rsidRDefault="00E94E23" w:rsidP="008D4780">
      <w:pPr>
        <w:pStyle w:val="ad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1159C">
        <w:rPr>
          <w:rFonts w:ascii="Times New Roman" w:hAnsi="Times New Roman" w:cs="Times New Roman"/>
          <w:sz w:val="21"/>
          <w:szCs w:val="21"/>
        </w:rPr>
        <w:t>Обеспечить присутствие на время аудита лиц, ответственных за формирование документации, связанной с финансово-хозяйственной деятельностью Заказчика, для выдачи необходимых пояснений по возникающим в ходе аудита вопросам.</w:t>
      </w:r>
    </w:p>
    <w:p w14:paraId="59F86025" w14:textId="77777777" w:rsidR="00E94E23" w:rsidRPr="00E1159C" w:rsidRDefault="00E94E23" w:rsidP="008D4780">
      <w:pPr>
        <w:pStyle w:val="ad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1159C">
        <w:rPr>
          <w:rFonts w:ascii="Times New Roman" w:hAnsi="Times New Roman" w:cs="Times New Roman"/>
          <w:sz w:val="21"/>
          <w:szCs w:val="21"/>
        </w:rPr>
        <w:t>Своевременно предоставлять необходимую информацию и документацию, в том числе по запросам Исполнителя,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проведения аудита сведения у третьих лиц.</w:t>
      </w:r>
    </w:p>
    <w:p w14:paraId="288D4B20" w14:textId="77777777" w:rsidR="00E94E23" w:rsidRPr="00E1159C" w:rsidRDefault="00E94E23" w:rsidP="008D4780">
      <w:pPr>
        <w:pStyle w:val="ad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1159C">
        <w:rPr>
          <w:rFonts w:ascii="Times New Roman" w:hAnsi="Times New Roman" w:cs="Times New Roman"/>
          <w:sz w:val="21"/>
          <w:szCs w:val="21"/>
        </w:rPr>
        <w:t>Обеспечивать полный доступ к документации, находящейся в распоряжении Заказчика, на хранении у Заказчика или под контролем Заказчика, а также обеспечивать доступ к персоналу, находящемуся под контролем Заказчика. Если указанная информация не находится в распоряжении Заказчика, на хранении у Заказчика или под контролем Заказчика, то Заказчик обязуется сделать все зависящее от него для обеспечения получения ее Исполнителем.</w:t>
      </w:r>
    </w:p>
    <w:p w14:paraId="4F87E2BD" w14:textId="77777777" w:rsidR="00E94E23" w:rsidRPr="00E1159C" w:rsidRDefault="00E94E23" w:rsidP="008D4780">
      <w:pPr>
        <w:pStyle w:val="ad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" w:hanging="709"/>
        <w:contextualSpacing w:val="0"/>
        <w:rPr>
          <w:rFonts w:ascii="Times New Roman" w:hAnsi="Times New Roman" w:cs="Times New Roman"/>
          <w:sz w:val="21"/>
          <w:szCs w:val="21"/>
        </w:rPr>
      </w:pPr>
      <w:r w:rsidRPr="00E1159C">
        <w:rPr>
          <w:rFonts w:ascii="Times New Roman" w:hAnsi="Times New Roman" w:cs="Times New Roman"/>
          <w:sz w:val="21"/>
          <w:szCs w:val="21"/>
        </w:rPr>
        <w:t>Сообщать Исполнителю любую информацию и уведомлять о любых событиях, которые могут иметь отношение к услугам, оказываемым Исполнителем по настоящему договору.</w:t>
      </w:r>
    </w:p>
    <w:p w14:paraId="2B125DE1" w14:textId="77777777" w:rsidR="00E94E23" w:rsidRPr="00E1159C" w:rsidRDefault="00E94E23" w:rsidP="008D4780">
      <w:pPr>
        <w:pStyle w:val="ad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before="100" w:after="0" w:line="240" w:lineRule="auto"/>
        <w:ind w:left="993" w:right="-1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1159C">
        <w:rPr>
          <w:rFonts w:ascii="Times New Roman" w:hAnsi="Times New Roman" w:cs="Times New Roman"/>
          <w:sz w:val="21"/>
          <w:szCs w:val="21"/>
        </w:rPr>
        <w:t>Оплатить услуги Исполнителя в соответствии с п</w:t>
      </w:r>
      <w:r w:rsidR="00884B7E" w:rsidRPr="00E1159C">
        <w:rPr>
          <w:rFonts w:ascii="Times New Roman" w:hAnsi="Times New Roman" w:cs="Times New Roman"/>
          <w:sz w:val="21"/>
          <w:szCs w:val="21"/>
        </w:rPr>
        <w:t>.6 на</w:t>
      </w:r>
      <w:r w:rsidRPr="00E1159C">
        <w:rPr>
          <w:rFonts w:ascii="Times New Roman" w:hAnsi="Times New Roman" w:cs="Times New Roman"/>
          <w:sz w:val="21"/>
          <w:szCs w:val="21"/>
        </w:rPr>
        <w:t xml:space="preserve">стоящего договора, </w:t>
      </w:r>
      <w:r w:rsidR="00884B7E" w:rsidRPr="00E1159C">
        <w:rPr>
          <w:rFonts w:ascii="Times New Roman" w:hAnsi="Times New Roman" w:cs="Times New Roman"/>
          <w:sz w:val="21"/>
          <w:szCs w:val="21"/>
        </w:rPr>
        <w:t xml:space="preserve">в том </w:t>
      </w:r>
      <w:r w:rsidRPr="00E1159C">
        <w:rPr>
          <w:rFonts w:ascii="Times New Roman" w:hAnsi="Times New Roman" w:cs="Times New Roman"/>
          <w:sz w:val="21"/>
          <w:szCs w:val="21"/>
        </w:rPr>
        <w:t>числе в случае, когда аудиторское заключение не согласуется с позицией Заказчика.</w:t>
      </w:r>
    </w:p>
    <w:p w14:paraId="7AA845D2" w14:textId="77777777" w:rsidR="00E94E23" w:rsidRPr="00E1159C" w:rsidRDefault="00E94E23" w:rsidP="008D4780">
      <w:pPr>
        <w:pStyle w:val="ad"/>
        <w:numPr>
          <w:ilvl w:val="2"/>
          <w:numId w:val="3"/>
        </w:numPr>
        <w:tabs>
          <w:tab w:val="left" w:pos="1418"/>
        </w:tabs>
        <w:autoSpaceDE w:val="0"/>
        <w:autoSpaceDN w:val="0"/>
        <w:adjustRightInd w:val="0"/>
        <w:spacing w:before="100" w:after="0" w:line="240" w:lineRule="auto"/>
        <w:ind w:left="993" w:right="-1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1159C">
        <w:rPr>
          <w:rFonts w:ascii="Times New Roman" w:hAnsi="Times New Roman" w:cs="Times New Roman"/>
          <w:sz w:val="21"/>
          <w:szCs w:val="21"/>
        </w:rPr>
        <w:t xml:space="preserve">Оперативно </w:t>
      </w:r>
      <w:r w:rsidR="003C6DD2" w:rsidRPr="00E1159C">
        <w:rPr>
          <w:rFonts w:ascii="Times New Roman" w:hAnsi="Times New Roman" w:cs="Times New Roman"/>
          <w:sz w:val="21"/>
          <w:szCs w:val="21"/>
        </w:rPr>
        <w:t xml:space="preserve">рассматривать вопросы, связанные с </w:t>
      </w:r>
      <w:r w:rsidRPr="00E1159C">
        <w:rPr>
          <w:rFonts w:ascii="Times New Roman" w:hAnsi="Times New Roman" w:cs="Times New Roman"/>
          <w:sz w:val="21"/>
          <w:szCs w:val="21"/>
        </w:rPr>
        <w:t>устран</w:t>
      </w:r>
      <w:r w:rsidR="003C6DD2" w:rsidRPr="00E1159C">
        <w:rPr>
          <w:rFonts w:ascii="Times New Roman" w:hAnsi="Times New Roman" w:cs="Times New Roman"/>
          <w:sz w:val="21"/>
          <w:szCs w:val="21"/>
        </w:rPr>
        <w:t xml:space="preserve">ением </w:t>
      </w:r>
      <w:r w:rsidRPr="00E1159C">
        <w:rPr>
          <w:rFonts w:ascii="Times New Roman" w:hAnsi="Times New Roman" w:cs="Times New Roman"/>
          <w:sz w:val="21"/>
          <w:szCs w:val="21"/>
        </w:rPr>
        <w:t>выявленны</w:t>
      </w:r>
      <w:r w:rsidR="003C6DD2" w:rsidRPr="00E1159C">
        <w:rPr>
          <w:rFonts w:ascii="Times New Roman" w:hAnsi="Times New Roman" w:cs="Times New Roman"/>
          <w:sz w:val="21"/>
          <w:szCs w:val="21"/>
        </w:rPr>
        <w:t>х</w:t>
      </w:r>
      <w:r w:rsidRPr="00E1159C">
        <w:rPr>
          <w:rFonts w:ascii="Times New Roman" w:hAnsi="Times New Roman" w:cs="Times New Roman"/>
          <w:sz w:val="21"/>
          <w:szCs w:val="21"/>
        </w:rPr>
        <w:t xml:space="preserve"> аудиторами в ходе аудита нарушени</w:t>
      </w:r>
      <w:r w:rsidR="003C6DD2" w:rsidRPr="00E1159C">
        <w:rPr>
          <w:rFonts w:ascii="Times New Roman" w:hAnsi="Times New Roman" w:cs="Times New Roman"/>
          <w:sz w:val="21"/>
          <w:szCs w:val="21"/>
        </w:rPr>
        <w:t>й</w:t>
      </w:r>
      <w:r w:rsidRPr="00E1159C">
        <w:rPr>
          <w:rFonts w:ascii="Times New Roman" w:hAnsi="Times New Roman" w:cs="Times New Roman"/>
          <w:sz w:val="21"/>
          <w:szCs w:val="21"/>
        </w:rPr>
        <w:t xml:space="preserve"> правил ведения бухгалтерского учета и составления бухгалтерской (финансовой) отчетности.</w:t>
      </w:r>
    </w:p>
    <w:p w14:paraId="248B7543" w14:textId="77777777" w:rsidR="003C6DD2" w:rsidRPr="00E1159C" w:rsidRDefault="007E4F59" w:rsidP="008D4780">
      <w:pPr>
        <w:pStyle w:val="ad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before="100" w:after="0" w:line="240" w:lineRule="auto"/>
        <w:ind w:left="993" w:right="-1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1159C">
        <w:rPr>
          <w:rFonts w:ascii="Times New Roman" w:hAnsi="Times New Roman" w:cs="Times New Roman"/>
          <w:sz w:val="21"/>
          <w:szCs w:val="21"/>
        </w:rPr>
        <w:t xml:space="preserve">В соответствии с международными стандартами аудита </w:t>
      </w:r>
      <w:r w:rsidR="003C6DD2" w:rsidRPr="00E1159C">
        <w:rPr>
          <w:rFonts w:ascii="Times New Roman" w:hAnsi="Times New Roman" w:cs="Times New Roman"/>
          <w:sz w:val="21"/>
          <w:szCs w:val="21"/>
        </w:rPr>
        <w:t xml:space="preserve">Заказчик до начала аудиторской проверки возвращает (направляет) Исполнителю, подписанный руководством Заказчика второй экземпляр Письма – обязательства (примерный формат представлен в приложение </w:t>
      </w:r>
      <w:r w:rsidR="00697567" w:rsidRPr="00E1159C">
        <w:rPr>
          <w:rFonts w:ascii="Times New Roman" w:hAnsi="Times New Roman" w:cs="Times New Roman"/>
          <w:sz w:val="21"/>
          <w:szCs w:val="21"/>
        </w:rPr>
        <w:t>2</w:t>
      </w:r>
      <w:r w:rsidR="003C6DD2" w:rsidRPr="00E1159C">
        <w:rPr>
          <w:rFonts w:ascii="Times New Roman" w:hAnsi="Times New Roman" w:cs="Times New Roman"/>
          <w:sz w:val="21"/>
          <w:szCs w:val="21"/>
        </w:rPr>
        <w:t xml:space="preserve"> к настоящему договору).</w:t>
      </w:r>
    </w:p>
    <w:p w14:paraId="151E5B71" w14:textId="43C8A981" w:rsidR="00E94E23" w:rsidRPr="00E92D3B" w:rsidRDefault="003C6DD2" w:rsidP="008D4780">
      <w:pPr>
        <w:pStyle w:val="ad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3" w:right="-1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1159C">
        <w:rPr>
          <w:rFonts w:ascii="Times New Roman" w:hAnsi="Times New Roman" w:cs="Times New Roman"/>
          <w:sz w:val="21"/>
          <w:szCs w:val="21"/>
        </w:rPr>
        <w:t xml:space="preserve">В соответствии с международными стандартами аудита </w:t>
      </w:r>
      <w:r w:rsidR="007E4F59" w:rsidRPr="00E1159C">
        <w:rPr>
          <w:rFonts w:ascii="Times New Roman" w:hAnsi="Times New Roman" w:cs="Times New Roman"/>
          <w:sz w:val="21"/>
          <w:szCs w:val="21"/>
        </w:rPr>
        <w:t xml:space="preserve">Заказчик </w:t>
      </w:r>
      <w:r w:rsidR="00E94E23" w:rsidRPr="00E1159C">
        <w:rPr>
          <w:rFonts w:ascii="Times New Roman" w:hAnsi="Times New Roman" w:cs="Times New Roman"/>
          <w:sz w:val="21"/>
          <w:szCs w:val="21"/>
        </w:rPr>
        <w:t>пред</w:t>
      </w:r>
      <w:r w:rsidR="007E4F59" w:rsidRPr="00E1159C">
        <w:rPr>
          <w:rFonts w:ascii="Times New Roman" w:hAnsi="Times New Roman" w:cs="Times New Roman"/>
          <w:sz w:val="21"/>
          <w:szCs w:val="21"/>
        </w:rPr>
        <w:t xml:space="preserve">ставляет </w:t>
      </w:r>
      <w:r w:rsidR="00E94E23" w:rsidRPr="00E1159C">
        <w:rPr>
          <w:rFonts w:ascii="Times New Roman" w:hAnsi="Times New Roman" w:cs="Times New Roman"/>
          <w:sz w:val="21"/>
          <w:szCs w:val="21"/>
        </w:rPr>
        <w:t>Исполнителю в срок до планируемой даты выдачи аудиторского заключения письмо – заявление по примерной форм</w:t>
      </w:r>
      <w:r w:rsidR="00F13102" w:rsidRPr="00E1159C">
        <w:rPr>
          <w:rFonts w:ascii="Times New Roman" w:hAnsi="Times New Roman" w:cs="Times New Roman"/>
          <w:sz w:val="21"/>
          <w:szCs w:val="21"/>
        </w:rPr>
        <w:t>е, представленной в приложении 3</w:t>
      </w:r>
      <w:r w:rsidR="00E94E23" w:rsidRPr="00E1159C">
        <w:rPr>
          <w:rFonts w:ascii="Times New Roman" w:hAnsi="Times New Roman" w:cs="Times New Roman"/>
          <w:sz w:val="21"/>
          <w:szCs w:val="21"/>
        </w:rPr>
        <w:t xml:space="preserve"> к настоящему договору</w:t>
      </w:r>
      <w:r w:rsidR="00E94E23" w:rsidRPr="00E92D3B">
        <w:rPr>
          <w:rFonts w:ascii="Times New Roman" w:hAnsi="Times New Roman" w:cs="Times New Roman"/>
          <w:sz w:val="21"/>
          <w:szCs w:val="21"/>
        </w:rPr>
        <w:t>, но с учетом особенностей деятельности организации. Письмо-заявление предоставляется по каждому из выданных аудиторских заключений.</w:t>
      </w:r>
    </w:p>
    <w:p w14:paraId="48A6B832" w14:textId="77777777" w:rsidR="00E94E23" w:rsidRPr="00E92D3B" w:rsidRDefault="00E94E23" w:rsidP="008D4780">
      <w:pPr>
        <w:pStyle w:val="ad"/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before="100" w:after="0" w:line="240" w:lineRule="auto"/>
        <w:ind w:left="993" w:right="-1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В соответствии с требованиями </w:t>
      </w:r>
      <w:r w:rsidR="00045969">
        <w:rPr>
          <w:rFonts w:ascii="Times New Roman" w:hAnsi="Times New Roman" w:cs="Times New Roman"/>
          <w:sz w:val="21"/>
          <w:szCs w:val="21"/>
        </w:rPr>
        <w:t xml:space="preserve">международных </w:t>
      </w:r>
      <w:r w:rsidRPr="00E92D3B">
        <w:rPr>
          <w:rFonts w:ascii="Times New Roman" w:hAnsi="Times New Roman" w:cs="Times New Roman"/>
          <w:sz w:val="21"/>
          <w:szCs w:val="21"/>
        </w:rPr>
        <w:t>стандарт</w:t>
      </w:r>
      <w:r w:rsidR="00045969">
        <w:rPr>
          <w:rFonts w:ascii="Times New Roman" w:hAnsi="Times New Roman" w:cs="Times New Roman"/>
          <w:sz w:val="21"/>
          <w:szCs w:val="21"/>
        </w:rPr>
        <w:t>ов</w:t>
      </w:r>
      <w:r w:rsidRPr="00E92D3B">
        <w:rPr>
          <w:rFonts w:ascii="Times New Roman" w:hAnsi="Times New Roman" w:cs="Times New Roman"/>
          <w:sz w:val="21"/>
          <w:szCs w:val="21"/>
        </w:rPr>
        <w:t xml:space="preserve"> аудит</w:t>
      </w:r>
      <w:r w:rsidR="00045969">
        <w:rPr>
          <w:rFonts w:ascii="Times New Roman" w:hAnsi="Times New Roman" w:cs="Times New Roman"/>
          <w:sz w:val="21"/>
          <w:szCs w:val="21"/>
        </w:rPr>
        <w:t xml:space="preserve">а </w:t>
      </w:r>
      <w:r w:rsidRPr="00E92D3B">
        <w:rPr>
          <w:rFonts w:ascii="Times New Roman" w:hAnsi="Times New Roman" w:cs="Times New Roman"/>
          <w:sz w:val="21"/>
          <w:szCs w:val="21"/>
        </w:rPr>
        <w:t>обеспечить подписание запросов на получение Исполнителем внешних подтверждений (ответов на запросы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E92D3B">
        <w:rPr>
          <w:rFonts w:ascii="Times New Roman" w:hAnsi="Times New Roman" w:cs="Times New Roman"/>
          <w:sz w:val="21"/>
          <w:szCs w:val="21"/>
        </w:rPr>
        <w:t xml:space="preserve"> подготовленные Исполнителем) от третьих сторон относительно сверки остатков по счетам бухгалтерского учета и иных фак</w:t>
      </w:r>
      <w:r w:rsidR="007E4F59">
        <w:rPr>
          <w:rFonts w:ascii="Times New Roman" w:hAnsi="Times New Roman" w:cs="Times New Roman"/>
          <w:sz w:val="21"/>
          <w:szCs w:val="21"/>
        </w:rPr>
        <w:t>тов хозяйственной деятельности.</w:t>
      </w:r>
    </w:p>
    <w:p w14:paraId="3EF52E35" w14:textId="77777777" w:rsidR="00FE3D8B" w:rsidRDefault="00E94E23" w:rsidP="00711B3F">
      <w:pPr>
        <w:pStyle w:val="ad"/>
        <w:numPr>
          <w:ilvl w:val="1"/>
          <w:numId w:val="3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При выполнении обязательств по Договору в соответствии со ст.160 Гражданского кодекса РФ сторонами могут использоваться документы, полученные по факсу, электронной почте и с помощью других средств передачи информации. Документы, полученные перечисленными способами, имеют юридическую силу наравне с подлинными документами.</w:t>
      </w:r>
    </w:p>
    <w:p w14:paraId="5EFA6B23" w14:textId="77777777" w:rsidR="00FE3D8B" w:rsidRPr="00FE3D8B" w:rsidRDefault="00FE3D8B" w:rsidP="00711B3F">
      <w:pPr>
        <w:pStyle w:val="ad"/>
        <w:numPr>
          <w:ilvl w:val="1"/>
          <w:numId w:val="3"/>
        </w:numPr>
        <w:autoSpaceDE w:val="0"/>
        <w:autoSpaceDN w:val="0"/>
        <w:adjustRightInd w:val="0"/>
        <w:spacing w:before="80" w:after="60" w:line="240" w:lineRule="auto"/>
        <w:ind w:right="-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FE3D8B">
        <w:rPr>
          <w:rFonts w:ascii="Times New Roman" w:hAnsi="Times New Roman" w:cs="Times New Roman"/>
          <w:sz w:val="21"/>
          <w:szCs w:val="21"/>
        </w:rPr>
        <w:t>Заказчик признает свою ответственность за следующее:</w:t>
      </w:r>
    </w:p>
    <w:p w14:paraId="47ED0D48" w14:textId="77777777" w:rsidR="00FE3D8B" w:rsidRDefault="00FE3D8B" w:rsidP="00711B3F">
      <w:pPr>
        <w:pStyle w:val="ad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before="60" w:after="0" w:line="240" w:lineRule="auto"/>
        <w:ind w:left="851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</w:t>
      </w:r>
      <w:r w:rsidRPr="00FE3D8B">
        <w:rPr>
          <w:rFonts w:ascii="Times New Roman" w:hAnsi="Times New Roman" w:cs="Times New Roman"/>
          <w:sz w:val="21"/>
          <w:szCs w:val="21"/>
        </w:rPr>
        <w:t>а подготовку бухгалтерской (финансовой) отчетности в соответствии с Российскими правилами составления бухгалтерской отчетности, включа</w:t>
      </w:r>
      <w:r>
        <w:rPr>
          <w:rFonts w:ascii="Times New Roman" w:hAnsi="Times New Roman" w:cs="Times New Roman"/>
          <w:sz w:val="21"/>
          <w:szCs w:val="21"/>
        </w:rPr>
        <w:t>я ее достоверное представление.</w:t>
      </w:r>
    </w:p>
    <w:p w14:paraId="6C236EC0" w14:textId="77777777" w:rsidR="00FE3D8B" w:rsidRPr="00FE3D8B" w:rsidRDefault="00FE3D8B" w:rsidP="00045969">
      <w:pPr>
        <w:pStyle w:val="ad"/>
        <w:widowControl w:val="0"/>
        <w:numPr>
          <w:ilvl w:val="2"/>
          <w:numId w:val="3"/>
        </w:numPr>
        <w:tabs>
          <w:tab w:val="left" w:pos="516"/>
          <w:tab w:val="left" w:pos="851"/>
        </w:tabs>
        <w:spacing w:before="120" w:after="0" w:line="240" w:lineRule="auto"/>
        <w:ind w:left="851" w:right="108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</w:t>
      </w:r>
      <w:r w:rsidRPr="00FE3D8B">
        <w:rPr>
          <w:rFonts w:ascii="Times New Roman" w:hAnsi="Times New Roman" w:cs="Times New Roman"/>
          <w:sz w:val="21"/>
          <w:szCs w:val="21"/>
        </w:rPr>
        <w:t>ункционирование системы внутреннего контроля, необходимое для подготовки бухгалтер</w:t>
      </w:r>
      <w:r w:rsidRPr="00FE3D8B">
        <w:rPr>
          <w:rFonts w:ascii="Times New Roman" w:hAnsi="Times New Roman" w:cs="Times New Roman"/>
          <w:sz w:val="21"/>
          <w:szCs w:val="21"/>
        </w:rPr>
        <w:lastRenderedPageBreak/>
        <w:t>ской (финансовой) отчетности, не содержащей существенных искажений вследствие недобр</w:t>
      </w:r>
      <w:r w:rsidR="001B22EB">
        <w:rPr>
          <w:rFonts w:ascii="Times New Roman" w:hAnsi="Times New Roman" w:cs="Times New Roman"/>
          <w:sz w:val="21"/>
          <w:szCs w:val="21"/>
        </w:rPr>
        <w:t>осовестных действий или ошибок.</w:t>
      </w:r>
    </w:p>
    <w:p w14:paraId="265CB5A9" w14:textId="77777777" w:rsidR="00FE3D8B" w:rsidRPr="00FE3D8B" w:rsidRDefault="001B22EB" w:rsidP="00045969">
      <w:pPr>
        <w:widowControl w:val="0"/>
        <w:numPr>
          <w:ilvl w:val="2"/>
          <w:numId w:val="3"/>
        </w:numPr>
        <w:tabs>
          <w:tab w:val="left" w:pos="516"/>
          <w:tab w:val="left" w:pos="851"/>
        </w:tabs>
        <w:spacing w:before="120" w:after="0" w:line="240" w:lineRule="auto"/>
        <w:ind w:left="851" w:right="108" w:hanging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</w:t>
      </w:r>
      <w:r w:rsidR="00FE3D8B" w:rsidRPr="00FE3D8B">
        <w:rPr>
          <w:rFonts w:ascii="Times New Roman" w:hAnsi="Times New Roman" w:cs="Times New Roman"/>
          <w:sz w:val="21"/>
          <w:szCs w:val="21"/>
        </w:rPr>
        <w:t xml:space="preserve">а то, чтобы обеспечить Исполнителя доступом ко всей информации, о которой известно Заказчику и которая имеет значение для подготовки </w:t>
      </w:r>
      <w:r w:rsidRPr="00FE3D8B">
        <w:rPr>
          <w:rFonts w:ascii="Times New Roman" w:hAnsi="Times New Roman" w:cs="Times New Roman"/>
          <w:sz w:val="21"/>
          <w:szCs w:val="21"/>
        </w:rPr>
        <w:t>бухгалтерской (финансовой) отчетности</w:t>
      </w:r>
      <w:r w:rsidR="00FE3D8B" w:rsidRPr="00FE3D8B">
        <w:rPr>
          <w:rFonts w:ascii="Times New Roman" w:hAnsi="Times New Roman" w:cs="Times New Roman"/>
          <w:sz w:val="21"/>
          <w:szCs w:val="21"/>
        </w:rPr>
        <w:t>, например, к данным бухгалтерского учета, документации и прочим сведениям, и к дополнительной информации, которую Исполнитель может запросить у Заказчика для целей аудита, а также неограниченной возможностью информационного взаимодействия с лицами внутри организации, от которых Заказчик считает необходимым получить аудиторские доказательства.</w:t>
      </w:r>
    </w:p>
    <w:p w14:paraId="4DB1DC40" w14:textId="77777777" w:rsidR="00FE3D8B" w:rsidRPr="001B22EB" w:rsidRDefault="00FE3D8B" w:rsidP="00711B3F">
      <w:pPr>
        <w:autoSpaceDE w:val="0"/>
        <w:autoSpaceDN w:val="0"/>
        <w:adjustRightInd w:val="0"/>
        <w:spacing w:before="60" w:after="120" w:line="240" w:lineRule="auto"/>
        <w:ind w:left="851" w:right="-142"/>
        <w:jc w:val="both"/>
        <w:rPr>
          <w:rFonts w:ascii="Times New Roman" w:hAnsi="Times New Roman" w:cs="Times New Roman"/>
          <w:sz w:val="21"/>
          <w:szCs w:val="21"/>
        </w:rPr>
      </w:pPr>
      <w:r w:rsidRPr="001B22EB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Аудит </w:t>
      </w:r>
      <w:r w:rsidRPr="001B22EB">
        <w:rPr>
          <w:rFonts w:ascii="Times New Roman" w:eastAsia="Times New Roman" w:hAnsi="Times New Roman" w:cs="Times New Roman"/>
          <w:spacing w:val="-3"/>
          <w:sz w:val="21"/>
          <w:szCs w:val="21"/>
          <w:lang w:eastAsia="en-US"/>
        </w:rPr>
        <w:t xml:space="preserve">бухгалтерской (финансовой) отчетности </w:t>
      </w:r>
      <w:r w:rsidRPr="001B22EB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не </w:t>
      </w:r>
      <w:r w:rsidRPr="001B22EB">
        <w:rPr>
          <w:rFonts w:ascii="Times New Roman" w:eastAsia="Times New Roman" w:hAnsi="Times New Roman" w:cs="Times New Roman"/>
          <w:spacing w:val="-3"/>
          <w:sz w:val="21"/>
          <w:szCs w:val="21"/>
          <w:lang w:eastAsia="en-US"/>
        </w:rPr>
        <w:t xml:space="preserve">освобождает Заказчика </w:t>
      </w:r>
      <w:r w:rsidRPr="001B22EB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от </w:t>
      </w:r>
      <w:r w:rsidRPr="001B22EB">
        <w:rPr>
          <w:rFonts w:ascii="Times New Roman" w:eastAsia="Times New Roman" w:hAnsi="Times New Roman" w:cs="Times New Roman"/>
          <w:spacing w:val="-3"/>
          <w:sz w:val="21"/>
          <w:szCs w:val="21"/>
          <w:lang w:eastAsia="en-US"/>
        </w:rPr>
        <w:t>такой ответственности.</w:t>
      </w:r>
    </w:p>
    <w:p w14:paraId="3B5B6482" w14:textId="77777777" w:rsidR="00E94E23" w:rsidRDefault="00E94E23" w:rsidP="00711B3F">
      <w:pPr>
        <w:pStyle w:val="ad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right="-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Предоставляемая Заказчиком информация может содержать информацию о третьих лицах и/или персональные данные сотрудников Заказчика или иных физических лиц. Предоставляя Исполнителю указанную информацию и персональные данные, Заказчик тем самым подтверждает, что получил или получит все необходимые разрешения на их обработку Исполнителем согласно законодательству Российской Федерации.</w:t>
      </w:r>
    </w:p>
    <w:p w14:paraId="3C2BA039" w14:textId="77777777" w:rsidR="00711B3F" w:rsidRPr="00E92D3B" w:rsidRDefault="00711B3F" w:rsidP="00711B3F">
      <w:pPr>
        <w:pStyle w:val="ad"/>
        <w:autoSpaceDE w:val="0"/>
        <w:autoSpaceDN w:val="0"/>
        <w:adjustRightInd w:val="0"/>
        <w:spacing w:after="0" w:line="240" w:lineRule="auto"/>
        <w:ind w:left="420" w:right="-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70AE921B" w14:textId="77777777" w:rsidR="001B22EB" w:rsidRDefault="001B22EB" w:rsidP="008D4780">
      <w:pPr>
        <w:pStyle w:val="ad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92D3B">
        <w:rPr>
          <w:rFonts w:ascii="Times New Roman" w:hAnsi="Times New Roman" w:cs="Times New Roman"/>
          <w:b/>
          <w:bCs/>
          <w:sz w:val="21"/>
          <w:szCs w:val="21"/>
        </w:rPr>
        <w:t>Права и обязанности Исполнителя</w:t>
      </w:r>
    </w:p>
    <w:p w14:paraId="7428091F" w14:textId="77777777" w:rsidR="001B22EB" w:rsidRPr="00E92D3B" w:rsidRDefault="001B22EB" w:rsidP="008D4780">
      <w:pPr>
        <w:pStyle w:val="ad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При проведении аудита Исполнитель вправе:</w:t>
      </w:r>
    </w:p>
    <w:p w14:paraId="3EF2D915" w14:textId="77777777" w:rsidR="001B22EB" w:rsidRPr="00E92D3B" w:rsidRDefault="001B22EB" w:rsidP="008D4780">
      <w:pPr>
        <w:pStyle w:val="ad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В соответствии со ст.13 Федерального закона РФ от 30.12.2008 г. </w:t>
      </w:r>
      <w:r>
        <w:rPr>
          <w:rFonts w:ascii="Times New Roman" w:hAnsi="Times New Roman" w:cs="Times New Roman"/>
          <w:sz w:val="21"/>
          <w:szCs w:val="21"/>
        </w:rPr>
        <w:t xml:space="preserve">№ 307-ФЗ </w:t>
      </w:r>
      <w:r w:rsidRPr="00E92D3B">
        <w:rPr>
          <w:rFonts w:ascii="Times New Roman" w:hAnsi="Times New Roman" w:cs="Times New Roman"/>
          <w:sz w:val="21"/>
          <w:szCs w:val="21"/>
        </w:rPr>
        <w:t>«Об аудиторской деятельности» вправе:</w:t>
      </w:r>
    </w:p>
    <w:p w14:paraId="057EC6FC" w14:textId="77777777" w:rsidR="001B22EB" w:rsidRPr="00E92D3B" w:rsidRDefault="001B22EB" w:rsidP="001B22EB">
      <w:pPr>
        <w:tabs>
          <w:tab w:val="left" w:pos="851"/>
        </w:tabs>
        <w:autoSpaceDE w:val="0"/>
        <w:autoSpaceDN w:val="0"/>
        <w:adjustRightInd w:val="0"/>
        <w:spacing w:before="80" w:after="0" w:line="240" w:lineRule="auto"/>
        <w:ind w:left="1276" w:hanging="284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E92D3B">
        <w:rPr>
          <w:rFonts w:ascii="Times New Roman" w:hAnsi="Times New Roman" w:cs="Times New Roman"/>
          <w:bCs/>
          <w:sz w:val="21"/>
          <w:szCs w:val="21"/>
        </w:rPr>
        <w:t xml:space="preserve">1) самостоятельно определять формы и методы проведения аудита на основе </w:t>
      </w:r>
      <w:r>
        <w:rPr>
          <w:rFonts w:ascii="Times New Roman" w:hAnsi="Times New Roman" w:cs="Times New Roman"/>
          <w:bCs/>
          <w:sz w:val="21"/>
          <w:szCs w:val="21"/>
        </w:rPr>
        <w:t xml:space="preserve">международных </w:t>
      </w:r>
      <w:r w:rsidRPr="00E92D3B">
        <w:rPr>
          <w:rFonts w:ascii="Times New Roman" w:hAnsi="Times New Roman" w:cs="Times New Roman"/>
          <w:bCs/>
          <w:sz w:val="21"/>
          <w:szCs w:val="21"/>
        </w:rPr>
        <w:t>стандартов аудит</w:t>
      </w:r>
      <w:r>
        <w:rPr>
          <w:rFonts w:ascii="Times New Roman" w:hAnsi="Times New Roman" w:cs="Times New Roman"/>
          <w:bCs/>
          <w:sz w:val="21"/>
          <w:szCs w:val="21"/>
        </w:rPr>
        <w:t>а</w:t>
      </w:r>
      <w:r w:rsidRPr="00E92D3B">
        <w:rPr>
          <w:rFonts w:ascii="Times New Roman" w:hAnsi="Times New Roman" w:cs="Times New Roman"/>
          <w:bCs/>
          <w:sz w:val="21"/>
          <w:szCs w:val="21"/>
        </w:rPr>
        <w:t>, а также количественный и персональный состав аудиторской группы, проводящей аудит;</w:t>
      </w:r>
    </w:p>
    <w:p w14:paraId="6BA4688B" w14:textId="77777777" w:rsidR="001B22EB" w:rsidRPr="00E92D3B" w:rsidRDefault="001B22EB" w:rsidP="001B22EB">
      <w:pPr>
        <w:tabs>
          <w:tab w:val="left" w:pos="851"/>
        </w:tabs>
        <w:autoSpaceDE w:val="0"/>
        <w:autoSpaceDN w:val="0"/>
        <w:adjustRightInd w:val="0"/>
        <w:spacing w:before="80" w:after="0" w:line="240" w:lineRule="auto"/>
        <w:ind w:left="1276" w:hanging="284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E92D3B">
        <w:rPr>
          <w:rFonts w:ascii="Times New Roman" w:hAnsi="Times New Roman" w:cs="Times New Roman"/>
          <w:bCs/>
          <w:sz w:val="21"/>
          <w:szCs w:val="21"/>
        </w:rPr>
        <w:t>2) исследовать в полном объеме документацию, связанную с финансово-хозяйственной деятельностью Заказчика, а также проверять фактическое наличие любого имущества, отраженного в этой документации;</w:t>
      </w:r>
    </w:p>
    <w:p w14:paraId="1D4B82C7" w14:textId="77777777" w:rsidR="001B22EB" w:rsidRPr="00E92D3B" w:rsidRDefault="001B22EB" w:rsidP="001B22EB">
      <w:pPr>
        <w:tabs>
          <w:tab w:val="left" w:pos="851"/>
        </w:tabs>
        <w:autoSpaceDE w:val="0"/>
        <w:autoSpaceDN w:val="0"/>
        <w:adjustRightInd w:val="0"/>
        <w:spacing w:before="80" w:after="0" w:line="240" w:lineRule="auto"/>
        <w:ind w:left="1276" w:hanging="284"/>
        <w:rPr>
          <w:rFonts w:ascii="Times New Roman" w:hAnsi="Times New Roman" w:cs="Times New Roman"/>
          <w:bCs/>
          <w:sz w:val="21"/>
          <w:szCs w:val="21"/>
        </w:rPr>
      </w:pPr>
      <w:r w:rsidRPr="00E92D3B">
        <w:rPr>
          <w:rFonts w:ascii="Times New Roman" w:hAnsi="Times New Roman" w:cs="Times New Roman"/>
          <w:bCs/>
          <w:sz w:val="21"/>
          <w:szCs w:val="21"/>
        </w:rPr>
        <w:t>3) получать у должностных лиц аудируемого лица разъяснения и подтверждения в устной и письменной форме по возникшим в ходе аудита вопросам;</w:t>
      </w:r>
    </w:p>
    <w:p w14:paraId="74E4BD85" w14:textId="77777777" w:rsidR="001B22EB" w:rsidRPr="00E92D3B" w:rsidRDefault="001B22EB" w:rsidP="001B22EB">
      <w:pPr>
        <w:tabs>
          <w:tab w:val="left" w:pos="851"/>
        </w:tabs>
        <w:autoSpaceDE w:val="0"/>
        <w:autoSpaceDN w:val="0"/>
        <w:adjustRightInd w:val="0"/>
        <w:spacing w:before="80" w:after="0" w:line="240" w:lineRule="auto"/>
        <w:ind w:left="1276" w:hanging="284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E92D3B">
        <w:rPr>
          <w:rFonts w:ascii="Times New Roman" w:hAnsi="Times New Roman" w:cs="Times New Roman"/>
          <w:bCs/>
          <w:sz w:val="21"/>
          <w:szCs w:val="21"/>
        </w:rPr>
        <w:t>4) отказаться от проведения аудита или от выражения своего мнения о достоверности бухгалтерской (финансовой) отчетности в аудиторском заключении в случае не предоставления Заказчиком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отчетности Заказчика.</w:t>
      </w:r>
    </w:p>
    <w:p w14:paraId="06477E1F" w14:textId="77777777" w:rsidR="001B22EB" w:rsidRPr="00E92D3B" w:rsidRDefault="001B22EB" w:rsidP="008D4780">
      <w:pPr>
        <w:pStyle w:val="ad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Страховать ответственность за нарушение настоящего договора и (или) ответственность за причинение вреда имуществу других лиц в результате осуществления аудиторской деятельности.</w:t>
      </w:r>
    </w:p>
    <w:p w14:paraId="7FBE26D3" w14:textId="4E4530F0" w:rsidR="001B22EB" w:rsidRPr="00E92D3B" w:rsidRDefault="001B22EB" w:rsidP="008D4780">
      <w:pPr>
        <w:pStyle w:val="ad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Исполнитель при выполнении Договора вправе по </w:t>
      </w:r>
      <w:r w:rsidRPr="00B67B65">
        <w:rPr>
          <w:rFonts w:ascii="Times New Roman" w:hAnsi="Times New Roman" w:cs="Times New Roman"/>
          <w:sz w:val="21"/>
          <w:szCs w:val="21"/>
        </w:rPr>
        <w:t xml:space="preserve">согласованию с Заказчиком привлекать к оказанию услуг третьих лиц. Ответственность за качество и сроки выполнения работ третьими лицами и неразглашения коммерческой тайны несет </w:t>
      </w:r>
      <w:r w:rsidRPr="00E92D3B">
        <w:rPr>
          <w:rFonts w:ascii="Times New Roman" w:hAnsi="Times New Roman" w:cs="Times New Roman"/>
          <w:sz w:val="21"/>
          <w:szCs w:val="21"/>
        </w:rPr>
        <w:t>Исполнитель. Порядок оплаты услуг третьих лиц Исполнитель разрешает самостоятельно.</w:t>
      </w:r>
    </w:p>
    <w:p w14:paraId="3CE47C5E" w14:textId="77777777" w:rsidR="001B22EB" w:rsidRPr="00E92D3B" w:rsidRDefault="001B22EB" w:rsidP="008D4780">
      <w:pPr>
        <w:pStyle w:val="ad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before="100" w:after="0" w:line="240" w:lineRule="auto"/>
        <w:ind w:left="992" w:right="-14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Осуществлять иные права, вытекающие из настоящего договора.</w:t>
      </w:r>
    </w:p>
    <w:p w14:paraId="2483E49D" w14:textId="77777777" w:rsidR="001B22EB" w:rsidRPr="00E92D3B" w:rsidRDefault="001B22EB" w:rsidP="008D4780">
      <w:pPr>
        <w:pStyle w:val="ad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right="-14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При проведении аудита Исполнитель обязан:</w:t>
      </w:r>
    </w:p>
    <w:p w14:paraId="72E612EE" w14:textId="77777777" w:rsidR="00BC403A" w:rsidRPr="00BC403A" w:rsidRDefault="00BC403A" w:rsidP="008D4780">
      <w:pPr>
        <w:pStyle w:val="ad"/>
        <w:numPr>
          <w:ilvl w:val="0"/>
          <w:numId w:val="4"/>
        </w:numPr>
        <w:tabs>
          <w:tab w:val="left" w:pos="851"/>
        </w:tabs>
        <w:spacing w:before="8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7F7121A1" w14:textId="77777777" w:rsidR="00BC403A" w:rsidRPr="00BC403A" w:rsidRDefault="00BC403A" w:rsidP="008D4780">
      <w:pPr>
        <w:pStyle w:val="ad"/>
        <w:numPr>
          <w:ilvl w:val="0"/>
          <w:numId w:val="4"/>
        </w:numPr>
        <w:tabs>
          <w:tab w:val="left" w:pos="851"/>
        </w:tabs>
        <w:spacing w:before="8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3224105B" w14:textId="77777777" w:rsidR="00BC403A" w:rsidRPr="00BC403A" w:rsidRDefault="00BC403A" w:rsidP="008D4780">
      <w:pPr>
        <w:pStyle w:val="ad"/>
        <w:numPr>
          <w:ilvl w:val="0"/>
          <w:numId w:val="4"/>
        </w:numPr>
        <w:tabs>
          <w:tab w:val="left" w:pos="851"/>
        </w:tabs>
        <w:spacing w:before="8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2C943812" w14:textId="77777777" w:rsidR="00BC403A" w:rsidRPr="00BC403A" w:rsidRDefault="00BC403A" w:rsidP="008D4780">
      <w:pPr>
        <w:pStyle w:val="ad"/>
        <w:numPr>
          <w:ilvl w:val="1"/>
          <w:numId w:val="4"/>
        </w:numPr>
        <w:tabs>
          <w:tab w:val="left" w:pos="851"/>
        </w:tabs>
        <w:spacing w:before="8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4D37C92E" w14:textId="77777777" w:rsidR="00BC403A" w:rsidRPr="00BC403A" w:rsidRDefault="00BC403A" w:rsidP="008D4780">
      <w:pPr>
        <w:pStyle w:val="ad"/>
        <w:numPr>
          <w:ilvl w:val="1"/>
          <w:numId w:val="4"/>
        </w:numPr>
        <w:tabs>
          <w:tab w:val="left" w:pos="851"/>
        </w:tabs>
        <w:spacing w:before="8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702DBDDA" w14:textId="77777777" w:rsidR="00BC403A" w:rsidRPr="00E92D3B" w:rsidRDefault="00BC403A" w:rsidP="008D4780">
      <w:pPr>
        <w:pStyle w:val="ad"/>
        <w:numPr>
          <w:ilvl w:val="2"/>
          <w:numId w:val="4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Провести аудит в соответствии с требованиями Федерального закона от 30 декабря 2008 г. № 307-ФЗ «Об аудиторской деятельности», </w:t>
      </w:r>
      <w:r>
        <w:rPr>
          <w:rFonts w:ascii="Times New Roman" w:hAnsi="Times New Roman" w:cs="Times New Roman"/>
          <w:sz w:val="21"/>
          <w:szCs w:val="21"/>
        </w:rPr>
        <w:t xml:space="preserve">международных </w:t>
      </w:r>
      <w:r w:rsidRPr="00E92D3B">
        <w:rPr>
          <w:rFonts w:ascii="Times New Roman" w:hAnsi="Times New Roman" w:cs="Times New Roman"/>
          <w:sz w:val="21"/>
          <w:szCs w:val="21"/>
        </w:rPr>
        <w:t>стандартов аудит</w:t>
      </w:r>
      <w:r>
        <w:rPr>
          <w:rFonts w:ascii="Times New Roman" w:hAnsi="Times New Roman" w:cs="Times New Roman"/>
          <w:sz w:val="21"/>
          <w:szCs w:val="21"/>
        </w:rPr>
        <w:t>а</w:t>
      </w:r>
      <w:r w:rsidRPr="00E92D3B">
        <w:rPr>
          <w:rFonts w:ascii="Times New Roman" w:hAnsi="Times New Roman" w:cs="Times New Roman"/>
          <w:sz w:val="21"/>
          <w:szCs w:val="21"/>
        </w:rPr>
        <w:t>, правил независимости аудиторов и аудиторских организаций, кодекса профессиональной этики аудиторов.</w:t>
      </w:r>
    </w:p>
    <w:p w14:paraId="25D953BA" w14:textId="77777777" w:rsidR="001B22EB" w:rsidRPr="00E92D3B" w:rsidRDefault="00BC403A" w:rsidP="008D4780">
      <w:pPr>
        <w:pStyle w:val="ad"/>
        <w:numPr>
          <w:ilvl w:val="2"/>
          <w:numId w:val="4"/>
        </w:numPr>
        <w:tabs>
          <w:tab w:val="left" w:pos="851"/>
        </w:tabs>
        <w:spacing w:before="80" w:after="0" w:line="240" w:lineRule="auto"/>
        <w:ind w:left="92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B22EB" w:rsidRPr="00E92D3B">
        <w:rPr>
          <w:rFonts w:ascii="Times New Roman" w:hAnsi="Times New Roman" w:cs="Times New Roman"/>
          <w:sz w:val="21"/>
          <w:szCs w:val="21"/>
        </w:rPr>
        <w:t>Предоставить по требованию Заказчика исчерпывающую информацию по результатам проводимой аудиторской проверки, обоснования сделанных замечаний и выводов.</w:t>
      </w:r>
    </w:p>
    <w:p w14:paraId="1D6DC00B" w14:textId="77777777" w:rsidR="001B22EB" w:rsidRPr="00E92D3B" w:rsidRDefault="001B22EB" w:rsidP="008D4780">
      <w:pPr>
        <w:pStyle w:val="ad"/>
        <w:numPr>
          <w:ilvl w:val="2"/>
          <w:numId w:val="4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Предоставить по требованию Заказчика информацию о своем членстве в саморегулируемой организации аудиторов.</w:t>
      </w:r>
    </w:p>
    <w:p w14:paraId="166D25B0" w14:textId="77777777" w:rsidR="001B22EB" w:rsidRPr="00E92D3B" w:rsidRDefault="001B22EB" w:rsidP="008D4780">
      <w:pPr>
        <w:pStyle w:val="ad"/>
        <w:numPr>
          <w:ilvl w:val="2"/>
          <w:numId w:val="4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lastRenderedPageBreak/>
        <w:t>Передать в срок, установленный настоящим договором, аудиторское заключение Заказчику.</w:t>
      </w:r>
    </w:p>
    <w:p w14:paraId="744B938C" w14:textId="77777777" w:rsidR="00BC403A" w:rsidRPr="00E92D3B" w:rsidRDefault="00BC403A" w:rsidP="008D4780">
      <w:pPr>
        <w:pStyle w:val="ad"/>
        <w:numPr>
          <w:ilvl w:val="2"/>
          <w:numId w:val="4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Своевременно сообщать Заказчику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Заказчика.</w:t>
      </w:r>
    </w:p>
    <w:p w14:paraId="12684E0F" w14:textId="77777777" w:rsidR="001B22EB" w:rsidRPr="00E92D3B" w:rsidRDefault="001B22EB" w:rsidP="008D4780">
      <w:pPr>
        <w:pStyle w:val="ad"/>
        <w:numPr>
          <w:ilvl w:val="2"/>
          <w:numId w:val="4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Обеспечить хранение документов (копий документов, файлов), получаемых и составляемых в ходе проведения аудита, в течение не менее пяти лет после года, в котором они были получены и (или) составлены.</w:t>
      </w:r>
    </w:p>
    <w:p w14:paraId="46875404" w14:textId="77777777" w:rsidR="001B22EB" w:rsidRPr="00E92D3B" w:rsidRDefault="001B22EB" w:rsidP="008D4780">
      <w:pPr>
        <w:pStyle w:val="ad"/>
        <w:numPr>
          <w:ilvl w:val="2"/>
          <w:numId w:val="4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Направить Заказчику специальные запросы относительно информации, представленной в бухгалтерской (финансовой) отчетности Заказчика, и об эффективности системы внутреннего контроля, а также получить письмо-представление от Заказчика, касающееся этих вопросов.</w:t>
      </w:r>
    </w:p>
    <w:p w14:paraId="50AEEAA1" w14:textId="4F735375" w:rsidR="001B22EB" w:rsidRPr="00E92D3B" w:rsidRDefault="001B22EB" w:rsidP="008D4780">
      <w:pPr>
        <w:pStyle w:val="ad"/>
        <w:numPr>
          <w:ilvl w:val="2"/>
          <w:numId w:val="4"/>
        </w:numPr>
        <w:tabs>
          <w:tab w:val="left" w:pos="851"/>
        </w:tabs>
        <w:spacing w:before="80" w:after="0" w:line="240" w:lineRule="auto"/>
        <w:ind w:left="992" w:hanging="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Соблюдать требования об о</w:t>
      </w:r>
      <w:r w:rsidRPr="00B67B65">
        <w:rPr>
          <w:rFonts w:ascii="Times New Roman" w:hAnsi="Times New Roman" w:cs="Times New Roman"/>
          <w:sz w:val="21"/>
          <w:szCs w:val="21"/>
        </w:rPr>
        <w:t xml:space="preserve">беспечении конфиденциальности </w:t>
      </w:r>
      <w:r w:rsidRPr="00697567">
        <w:rPr>
          <w:rFonts w:ascii="Times New Roman" w:hAnsi="Times New Roman" w:cs="Times New Roman"/>
          <w:sz w:val="21"/>
          <w:szCs w:val="21"/>
        </w:rPr>
        <w:t>информации, составляющей аудиторскую тайну, в соответствии с п.8 настоящего договора</w:t>
      </w:r>
      <w:r w:rsidRPr="00E92D3B">
        <w:rPr>
          <w:rFonts w:ascii="Times New Roman" w:hAnsi="Times New Roman" w:cs="Times New Roman"/>
          <w:sz w:val="21"/>
          <w:szCs w:val="21"/>
        </w:rPr>
        <w:t>.</w:t>
      </w:r>
    </w:p>
    <w:p w14:paraId="616BFFC6" w14:textId="041B80F9" w:rsidR="001B22EB" w:rsidRPr="00E1159C" w:rsidRDefault="001B22EB" w:rsidP="008D4780">
      <w:pPr>
        <w:pStyle w:val="ad"/>
        <w:numPr>
          <w:ilvl w:val="2"/>
          <w:numId w:val="4"/>
        </w:numPr>
        <w:tabs>
          <w:tab w:val="left" w:pos="851"/>
          <w:tab w:val="left" w:pos="1134"/>
        </w:tabs>
        <w:spacing w:before="80" w:after="0" w:line="240" w:lineRule="auto"/>
        <w:ind w:left="993" w:hanging="566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Перед началом аудиторской проверки Исполнитель предоставляет Заказчику в двух экземплярах Письмо-</w:t>
      </w:r>
      <w:r w:rsidRPr="00E1159C">
        <w:rPr>
          <w:rFonts w:ascii="Times New Roman" w:hAnsi="Times New Roman" w:cs="Times New Roman"/>
          <w:sz w:val="21"/>
          <w:szCs w:val="21"/>
        </w:rPr>
        <w:t xml:space="preserve">обязательство, подтверждающее готовность проведения аудита, цель аудита, ответственность исполнительного органа организации за составление бухгалтерской (финансовой) отчетности, соблюдение аудиторской организацией </w:t>
      </w:r>
      <w:r w:rsidR="00BC403A" w:rsidRPr="00E1159C">
        <w:rPr>
          <w:rFonts w:ascii="Times New Roman" w:hAnsi="Times New Roman" w:cs="Times New Roman"/>
          <w:sz w:val="21"/>
          <w:szCs w:val="21"/>
        </w:rPr>
        <w:t>коммерческой тайны (приложение 2</w:t>
      </w:r>
      <w:r w:rsidRPr="00E1159C">
        <w:rPr>
          <w:rFonts w:ascii="Times New Roman" w:hAnsi="Times New Roman" w:cs="Times New Roman"/>
          <w:sz w:val="21"/>
          <w:szCs w:val="21"/>
        </w:rPr>
        <w:t xml:space="preserve"> к настоящему договору).</w:t>
      </w:r>
    </w:p>
    <w:p w14:paraId="07402E3E" w14:textId="77777777" w:rsidR="001B22EB" w:rsidRPr="00BC403A" w:rsidRDefault="001B22EB" w:rsidP="008D4780">
      <w:pPr>
        <w:pStyle w:val="ad"/>
        <w:numPr>
          <w:ilvl w:val="2"/>
          <w:numId w:val="4"/>
        </w:numPr>
        <w:tabs>
          <w:tab w:val="left" w:pos="1134"/>
        </w:tabs>
        <w:spacing w:before="8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1159C">
        <w:rPr>
          <w:rFonts w:ascii="Times New Roman" w:hAnsi="Times New Roman" w:cs="Times New Roman"/>
          <w:sz w:val="21"/>
          <w:szCs w:val="21"/>
        </w:rPr>
        <w:t xml:space="preserve">В соответствии с требованиями </w:t>
      </w:r>
      <w:r w:rsidR="00BC403A" w:rsidRPr="00E1159C">
        <w:rPr>
          <w:rFonts w:ascii="Times New Roman" w:hAnsi="Times New Roman" w:cs="Times New Roman"/>
          <w:sz w:val="21"/>
          <w:szCs w:val="21"/>
        </w:rPr>
        <w:t xml:space="preserve">МСА № 240 «Обязанности аудитора в отношении недобросовестных действий при аудите </w:t>
      </w:r>
      <w:r w:rsidR="00BC403A" w:rsidRPr="00BC403A">
        <w:rPr>
          <w:rFonts w:ascii="Times New Roman" w:hAnsi="Times New Roman" w:cs="Times New Roman"/>
          <w:sz w:val="21"/>
          <w:szCs w:val="21"/>
        </w:rPr>
        <w:t xml:space="preserve">финансовой отчетности" </w:t>
      </w:r>
      <w:r w:rsidRPr="00BC403A">
        <w:rPr>
          <w:rFonts w:ascii="Times New Roman" w:hAnsi="Times New Roman" w:cs="Times New Roman"/>
          <w:sz w:val="21"/>
          <w:szCs w:val="21"/>
        </w:rPr>
        <w:t>проведение в ходе аудиторской проверки совместного совещания с целью изучения и обсуждения с руководством Заказчика следующих вопросов:</w:t>
      </w:r>
    </w:p>
    <w:p w14:paraId="443AB5CC" w14:textId="2E2F9265" w:rsidR="001B22EB" w:rsidRPr="00E92D3B" w:rsidRDefault="001B22EB" w:rsidP="001B22EB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bookmarkStart w:id="0" w:name="sub_10161"/>
      <w:r w:rsidRPr="00E92D3B">
        <w:rPr>
          <w:rFonts w:ascii="Times New Roman" w:hAnsi="Times New Roman" w:cs="Times New Roman"/>
          <w:sz w:val="21"/>
          <w:szCs w:val="21"/>
        </w:rPr>
        <w:t>- какова собственная оценка руководства организации рисков того, что бухгалтерская (финансовая) отчетность может быть существенно искажена в результате недобросовестных действий, включая характер, объем и периодичность проведения такой оценки;</w:t>
      </w:r>
    </w:p>
    <w:p w14:paraId="1B5D3292" w14:textId="72100089" w:rsidR="001B22EB" w:rsidRPr="00E92D3B" w:rsidRDefault="001B22EB" w:rsidP="001B22EB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- </w:t>
      </w:r>
      <w:bookmarkStart w:id="1" w:name="sub_10162"/>
      <w:bookmarkEnd w:id="0"/>
      <w:r w:rsidRPr="00E92D3B">
        <w:rPr>
          <w:rFonts w:ascii="Times New Roman" w:hAnsi="Times New Roman" w:cs="Times New Roman"/>
          <w:sz w:val="21"/>
          <w:szCs w:val="21"/>
        </w:rPr>
        <w:t>каков проводимый руководством организации процесс выявления и реагирования на риски недобросовестных действий, включая любые выявленные конкретные риски или риски, на которые было обращено внимание руководства, а также каков процесс определения в наибольшей степени подверженных риску искажения в результате недобросовестных действий остатков по счетам бухгалтерского учета, групп однотипных операций или фактов раскрытия информации;</w:t>
      </w:r>
    </w:p>
    <w:p w14:paraId="6169CE3F" w14:textId="7A0E5B6E" w:rsidR="001B22EB" w:rsidRPr="00E92D3B" w:rsidRDefault="001B22EB" w:rsidP="001B22EB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- </w:t>
      </w:r>
      <w:bookmarkStart w:id="2" w:name="sub_10163"/>
      <w:bookmarkEnd w:id="1"/>
      <w:r w:rsidRPr="00E92D3B">
        <w:rPr>
          <w:rFonts w:ascii="Times New Roman" w:hAnsi="Times New Roman" w:cs="Times New Roman"/>
          <w:sz w:val="21"/>
          <w:szCs w:val="21"/>
        </w:rPr>
        <w:t>каково взаимодействие (если оно имеет место) между руководством организации и представителями собственника организации в отношении процесса выявления рисков, возникающих в результате недобросовестных действий, и принятия мер в отношении таких рисков;</w:t>
      </w:r>
    </w:p>
    <w:bookmarkEnd w:id="2"/>
    <w:p w14:paraId="331A4478" w14:textId="4AB2FE8D" w:rsidR="001B22EB" w:rsidRPr="00E92D3B" w:rsidRDefault="001B22EB" w:rsidP="001B22EB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- каково взаимодействие (если оно имеет место) между руководством и сотрудниками организации и в части доведения до сведения сотрудников точки зрения руководства на вопросы деловой практики и норм этики.</w:t>
      </w:r>
    </w:p>
    <w:p w14:paraId="11C1738F" w14:textId="77777777" w:rsidR="001B22EB" w:rsidRPr="003E075A" w:rsidRDefault="001B22EB" w:rsidP="008D4780">
      <w:pPr>
        <w:pStyle w:val="ad"/>
        <w:numPr>
          <w:ilvl w:val="2"/>
          <w:numId w:val="4"/>
        </w:numPr>
        <w:tabs>
          <w:tab w:val="left" w:pos="1134"/>
        </w:tabs>
        <w:spacing w:before="80" w:after="0" w:line="240" w:lineRule="auto"/>
        <w:ind w:left="992" w:hanging="708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E075A">
        <w:rPr>
          <w:rFonts w:ascii="Times New Roman" w:hAnsi="Times New Roman" w:cs="Times New Roman"/>
          <w:sz w:val="21"/>
          <w:szCs w:val="21"/>
        </w:rPr>
        <w:t xml:space="preserve">В соответствии с требованиями </w:t>
      </w:r>
      <w:r w:rsidR="003E075A" w:rsidRPr="003E075A">
        <w:rPr>
          <w:rFonts w:ascii="Times New Roman" w:hAnsi="Times New Roman" w:cs="Times New Roman"/>
          <w:sz w:val="21"/>
          <w:szCs w:val="21"/>
        </w:rPr>
        <w:t xml:space="preserve">МСА 250 «Рассмотрение законов и нормативных актов в ходе аудита финансовой отчетности» </w:t>
      </w:r>
      <w:r w:rsidRPr="003E075A">
        <w:rPr>
          <w:rFonts w:ascii="Times New Roman" w:hAnsi="Times New Roman" w:cs="Times New Roman"/>
          <w:sz w:val="21"/>
          <w:szCs w:val="21"/>
        </w:rPr>
        <w:t>проведение в ходе аудиторской проверки совместного совещания с целью изучения и обсуждения с руководством Заказчика сведений (подтверждений):</w:t>
      </w:r>
    </w:p>
    <w:p w14:paraId="457ADEC2" w14:textId="362E790D" w:rsidR="001B22EB" w:rsidRPr="00E92D3B" w:rsidRDefault="001B22EB" w:rsidP="001B22EB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- о пр</w:t>
      </w:r>
      <w:r w:rsidR="003E075A">
        <w:rPr>
          <w:rFonts w:ascii="Times New Roman" w:hAnsi="Times New Roman" w:cs="Times New Roman"/>
          <w:sz w:val="21"/>
          <w:szCs w:val="21"/>
        </w:rPr>
        <w:t>именении организацией</w:t>
      </w:r>
      <w:r w:rsidRPr="00E92D3B">
        <w:rPr>
          <w:rFonts w:ascii="Times New Roman" w:hAnsi="Times New Roman" w:cs="Times New Roman"/>
          <w:sz w:val="21"/>
          <w:szCs w:val="21"/>
        </w:rPr>
        <w:t xml:space="preserve"> нормативных правовых актов, исполнение требований которых является условием ведения деятельности;</w:t>
      </w:r>
    </w:p>
    <w:p w14:paraId="15C09FF5" w14:textId="2FE6B8A6" w:rsidR="001B22EB" w:rsidRPr="00E92D3B" w:rsidRDefault="001B22EB" w:rsidP="001B22EB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- о применяемых организацией процедурах обеспечения соблюдения требований нормативных правовых актов;</w:t>
      </w:r>
    </w:p>
    <w:p w14:paraId="19C52790" w14:textId="41467260" w:rsidR="001B22EB" w:rsidRPr="00E92D3B" w:rsidRDefault="001B22EB" w:rsidP="001B22EB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- о применяемых организацией процедурах, направленных на выявление и оценку штрафов и иных претензий;</w:t>
      </w:r>
    </w:p>
    <w:p w14:paraId="3B8B8393" w14:textId="469E9DF3" w:rsidR="001B22EB" w:rsidRPr="00E92D3B" w:rsidRDefault="001B22EB" w:rsidP="001B22EB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- о том, что Исполнителю сообщены все известные имевшие место или возможные случаи несоблюдения организацией требований нормативных правовых актов, последствия которых должны быть учтены при составлении бухгалтерской (финансовой) отчетности;</w:t>
      </w:r>
    </w:p>
    <w:p w14:paraId="72436415" w14:textId="4E1E3B48" w:rsidR="001B22EB" w:rsidRPr="00E92D3B" w:rsidRDefault="001B22EB" w:rsidP="001B22EB">
      <w:pPr>
        <w:pStyle w:val="ad"/>
        <w:spacing w:before="60" w:after="0" w:line="216" w:lineRule="auto"/>
        <w:ind w:left="1560" w:hanging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lastRenderedPageBreak/>
        <w:t>- о предоставлении Исполнителю переписки по вопросам применения и (или) соблюдения нормативных правовых актов между организацией и уполномоченным государственным органом.</w:t>
      </w:r>
    </w:p>
    <w:p w14:paraId="1E6376FC" w14:textId="77777777" w:rsidR="001B22EB" w:rsidRPr="00E92D3B" w:rsidRDefault="001B22EB" w:rsidP="008D4780">
      <w:pPr>
        <w:pStyle w:val="ad"/>
        <w:numPr>
          <w:ilvl w:val="2"/>
          <w:numId w:val="4"/>
        </w:numPr>
        <w:tabs>
          <w:tab w:val="left" w:pos="1134"/>
          <w:tab w:val="left" w:pos="1276"/>
        </w:tabs>
        <w:spacing w:before="80" w:after="0" w:line="240" w:lineRule="auto"/>
        <w:ind w:left="993" w:hanging="709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Исполнять иные обязанности, вытекающие из настоящего договора.</w:t>
      </w:r>
    </w:p>
    <w:p w14:paraId="68D8770A" w14:textId="233F6DA1" w:rsidR="001B22EB" w:rsidRPr="00E92D3B" w:rsidRDefault="001B22EB" w:rsidP="008D4780">
      <w:pPr>
        <w:pStyle w:val="ad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Аудит включа</w:t>
      </w:r>
      <w:r w:rsidR="003E075A">
        <w:rPr>
          <w:rFonts w:ascii="Times New Roman" w:hAnsi="Times New Roman" w:cs="Times New Roman"/>
          <w:sz w:val="21"/>
          <w:szCs w:val="21"/>
        </w:rPr>
        <w:t xml:space="preserve">ет </w:t>
      </w:r>
      <w:r w:rsidRPr="00E92D3B">
        <w:rPr>
          <w:rFonts w:ascii="Times New Roman" w:hAnsi="Times New Roman" w:cs="Times New Roman"/>
          <w:sz w:val="21"/>
          <w:szCs w:val="21"/>
        </w:rPr>
        <w:t>аудиторские процедуры, направленные на получение аудиторских доказательств, подтверждающих числовые показатели в бухгалтерской (финансовой) отчетности Заказчика и раскрытие в ней информации. Выбор аудиторских процедур является предметом суждения Исполнителя, которое основыва</w:t>
      </w:r>
      <w:r w:rsidR="003E075A">
        <w:rPr>
          <w:rFonts w:ascii="Times New Roman" w:hAnsi="Times New Roman" w:cs="Times New Roman"/>
          <w:sz w:val="21"/>
          <w:szCs w:val="21"/>
        </w:rPr>
        <w:t xml:space="preserve">ется </w:t>
      </w:r>
      <w:r w:rsidRPr="00E92D3B">
        <w:rPr>
          <w:rFonts w:ascii="Times New Roman" w:hAnsi="Times New Roman" w:cs="Times New Roman"/>
          <w:sz w:val="21"/>
          <w:szCs w:val="21"/>
        </w:rPr>
        <w:t>на оценке риска существенных искажений, допущенных вследствие недобросовестных действий или ошибок.</w:t>
      </w:r>
    </w:p>
    <w:p w14:paraId="535B9E23" w14:textId="77777777" w:rsidR="001B22EB" w:rsidRDefault="001B22EB" w:rsidP="008D4780">
      <w:pPr>
        <w:pStyle w:val="ad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Аудит включа</w:t>
      </w:r>
      <w:r w:rsidR="003E075A">
        <w:rPr>
          <w:rFonts w:ascii="Times New Roman" w:hAnsi="Times New Roman" w:cs="Times New Roman"/>
          <w:sz w:val="21"/>
          <w:szCs w:val="21"/>
        </w:rPr>
        <w:t xml:space="preserve">ет </w:t>
      </w:r>
      <w:r w:rsidRPr="00E92D3B">
        <w:rPr>
          <w:rFonts w:ascii="Times New Roman" w:hAnsi="Times New Roman" w:cs="Times New Roman"/>
          <w:sz w:val="21"/>
          <w:szCs w:val="21"/>
        </w:rPr>
        <w:t>оценку надлежащего характера применяемой Заказчиком учетной политики и обоснованности сформированных оценочных показателей, а также оценку представления бухгалтерской (финансовой) отчетности Заказчика в целом.</w:t>
      </w:r>
    </w:p>
    <w:p w14:paraId="7CCE86F1" w14:textId="77777777" w:rsidR="003E075A" w:rsidRPr="003E075A" w:rsidRDefault="003E075A" w:rsidP="008D4780">
      <w:pPr>
        <w:pStyle w:val="ad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E075A">
        <w:rPr>
          <w:rFonts w:ascii="Times New Roman" w:hAnsi="Times New Roman" w:cs="Times New Roman"/>
          <w:sz w:val="21"/>
          <w:szCs w:val="21"/>
        </w:rPr>
        <w:t xml:space="preserve"> В силу неотъемлемых ограничений, присущих аудиту, в сочетании с неотъемлемыми ограничениями систем внутреннего контроля существует неизбежный риск того, что некоторые существенные искажения могут остаться невыявленными, несмотря на надлежащее планирование и проведение аудита в соответствии с международными стандартами аудита.</w:t>
      </w:r>
    </w:p>
    <w:p w14:paraId="1A1BD0C7" w14:textId="161C5792" w:rsidR="003E075A" w:rsidRDefault="003E075A" w:rsidP="008D4780">
      <w:pPr>
        <w:pStyle w:val="ad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right="-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E075A">
        <w:rPr>
          <w:rFonts w:ascii="Times New Roman" w:hAnsi="Times New Roman" w:cs="Times New Roman"/>
          <w:sz w:val="21"/>
          <w:szCs w:val="21"/>
        </w:rPr>
        <w:t xml:space="preserve">В процессе оценки этих рисков Исполнитель изучает систему внутреннего контроля за подготовкой и достоверным представлением бухгалтерской (финансовой) отчетности, чтобы разработать аудиторские процедуры, соответствующие обстоятельствам, но не с целью выражения мнения об эффективности внутреннего контроля. Тем не менее Исполнитель обязан сообщить Заказчику в письменном виде обо всех значительных недостатках, </w:t>
      </w:r>
      <w:r w:rsidR="00A41EA4">
        <w:rPr>
          <w:rFonts w:ascii="Times New Roman" w:hAnsi="Times New Roman" w:cs="Times New Roman"/>
          <w:sz w:val="21"/>
          <w:szCs w:val="21"/>
        </w:rPr>
        <w:t>выявленных в ходе</w:t>
      </w:r>
      <w:r w:rsidRPr="003E075A">
        <w:rPr>
          <w:rFonts w:ascii="Times New Roman" w:hAnsi="Times New Roman" w:cs="Times New Roman"/>
          <w:sz w:val="21"/>
          <w:szCs w:val="21"/>
        </w:rPr>
        <w:t xml:space="preserve"> аудита бухгалтерской (финансовой) от</w:t>
      </w:r>
      <w:r w:rsidR="00A41EA4">
        <w:rPr>
          <w:rFonts w:ascii="Times New Roman" w:hAnsi="Times New Roman" w:cs="Times New Roman"/>
          <w:sz w:val="21"/>
          <w:szCs w:val="21"/>
        </w:rPr>
        <w:t>четности</w:t>
      </w:r>
      <w:r w:rsidRPr="003E075A">
        <w:rPr>
          <w:rFonts w:ascii="Times New Roman" w:hAnsi="Times New Roman" w:cs="Times New Roman"/>
          <w:sz w:val="21"/>
          <w:szCs w:val="21"/>
        </w:rPr>
        <w:t>.</w:t>
      </w:r>
    </w:p>
    <w:p w14:paraId="38251445" w14:textId="77777777" w:rsidR="001B22EB" w:rsidRPr="00E92D3B" w:rsidRDefault="001B22EB" w:rsidP="00711B3F">
      <w:pPr>
        <w:pStyle w:val="ad"/>
        <w:numPr>
          <w:ilvl w:val="1"/>
          <w:numId w:val="3"/>
        </w:numPr>
        <w:autoSpaceDE w:val="0"/>
        <w:autoSpaceDN w:val="0"/>
        <w:adjustRightInd w:val="0"/>
        <w:spacing w:before="80" w:after="0" w:line="240" w:lineRule="auto"/>
        <w:ind w:left="425" w:right="-142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Исполнитель не несет ответственность перед Заказчиком за несвоевременное устранение последним недостатков, выявленных в результате аудиторской проверки.</w:t>
      </w:r>
    </w:p>
    <w:p w14:paraId="01877AD4" w14:textId="77777777" w:rsidR="001B22EB" w:rsidRPr="00711B3F" w:rsidRDefault="001B22EB" w:rsidP="001B22EB">
      <w:pPr>
        <w:pStyle w:val="ad"/>
        <w:autoSpaceDE w:val="0"/>
        <w:autoSpaceDN w:val="0"/>
        <w:adjustRightInd w:val="0"/>
        <w:spacing w:before="120" w:after="120" w:line="240" w:lineRule="auto"/>
        <w:ind w:left="420" w:right="-143"/>
        <w:contextualSpacing w:val="0"/>
        <w:jc w:val="both"/>
        <w:rPr>
          <w:rFonts w:ascii="Times New Roman" w:hAnsi="Times New Roman" w:cs="Times New Roman"/>
          <w:sz w:val="14"/>
          <w:szCs w:val="14"/>
        </w:rPr>
      </w:pPr>
    </w:p>
    <w:p w14:paraId="457FCFBD" w14:textId="77777777" w:rsidR="00B57803" w:rsidRPr="00E92D3B" w:rsidRDefault="00B57803" w:rsidP="00711B3F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92D3B">
        <w:rPr>
          <w:rFonts w:ascii="Times New Roman" w:hAnsi="Times New Roman" w:cs="Times New Roman"/>
          <w:b/>
          <w:bCs/>
          <w:sz w:val="21"/>
          <w:szCs w:val="21"/>
        </w:rPr>
        <w:t>Аудиторское заключение</w:t>
      </w:r>
    </w:p>
    <w:p w14:paraId="53514C65" w14:textId="77777777" w:rsidR="00B57803" w:rsidRPr="00B57803" w:rsidRDefault="00B57803" w:rsidP="008D4780">
      <w:pPr>
        <w:pStyle w:val="ad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70EC8F9C" w14:textId="77777777" w:rsidR="00B57803" w:rsidRPr="00B57803" w:rsidRDefault="00B57803" w:rsidP="008D4780">
      <w:pPr>
        <w:pStyle w:val="ad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3E4E5A78" w14:textId="77777777" w:rsidR="00B57803" w:rsidRPr="00B57803" w:rsidRDefault="00B57803" w:rsidP="008D4780">
      <w:pPr>
        <w:pStyle w:val="ad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5EF17EBD" w14:textId="77777777" w:rsidR="00B57803" w:rsidRPr="00B57803" w:rsidRDefault="00B57803" w:rsidP="008D4780">
      <w:pPr>
        <w:pStyle w:val="ad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71980DFF" w14:textId="77777777" w:rsidR="0063548A" w:rsidRDefault="00B57803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1" w:right="-142" w:hanging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По результатам проведенного аудита </w:t>
      </w:r>
      <w:r w:rsidR="0063548A">
        <w:rPr>
          <w:rFonts w:ascii="Times New Roman" w:hAnsi="Times New Roman" w:cs="Times New Roman"/>
          <w:sz w:val="21"/>
          <w:szCs w:val="21"/>
        </w:rPr>
        <w:t xml:space="preserve">бухгалтерской (финансовой) отчетности </w:t>
      </w:r>
      <w:r w:rsidRPr="00E92D3B">
        <w:rPr>
          <w:rFonts w:ascii="Times New Roman" w:hAnsi="Times New Roman" w:cs="Times New Roman"/>
          <w:sz w:val="21"/>
          <w:szCs w:val="21"/>
        </w:rPr>
        <w:t xml:space="preserve">Исполнитель предоставляет Заказчику аудиторское заключение, содержащее мнение о достоверности </w:t>
      </w:r>
      <w:r w:rsidRPr="00077626">
        <w:rPr>
          <w:rFonts w:ascii="Times New Roman" w:hAnsi="Times New Roman" w:cs="Times New Roman"/>
          <w:sz w:val="21"/>
          <w:szCs w:val="21"/>
        </w:rPr>
        <w:t>бухгалтерской (финансовой) отчетности</w:t>
      </w:r>
      <w:r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="0063548A">
        <w:rPr>
          <w:rFonts w:ascii="Times New Roman" w:hAnsi="Times New Roman" w:cs="Times New Roman"/>
          <w:sz w:val="21"/>
          <w:szCs w:val="21"/>
        </w:rPr>
        <w:t>Заказчика.</w:t>
      </w:r>
    </w:p>
    <w:p w14:paraId="715DDAB5" w14:textId="77777777" w:rsidR="0063548A" w:rsidRPr="0063548A" w:rsidRDefault="0063548A" w:rsidP="00711B3F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right="-142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3548A">
        <w:rPr>
          <w:rFonts w:ascii="Times New Roman" w:hAnsi="Times New Roman" w:cs="Times New Roman"/>
          <w:sz w:val="21"/>
          <w:szCs w:val="21"/>
        </w:rPr>
        <w:t>Форма и содержание аудиторского заключения будут соответствовать требованиям Федерального закона от 30 декабря 2008 г. № 307-ФЗ «Об аудиторской деятельности» и международных стандартов аудита. Окончательная форма и содержание аудиторского заключения будут результатом обнаруженных Исполнителем проблем и сделанных выводов. Исполнитель сообщит руководству и представителям собственника Заказчика все обстоятельства, повлиявшие на окончательную форму и содержание аудиторского заключения.</w:t>
      </w:r>
    </w:p>
    <w:p w14:paraId="389C4153" w14:textId="5FE5E874" w:rsidR="00B57803" w:rsidRDefault="00B57803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80" w:after="0" w:line="240" w:lineRule="auto"/>
        <w:ind w:left="425" w:right="-143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Аудиторское заключение с прилагаемой бухгалтерской (финансовой) отчетностью Заказчика на бумажном носителе предоставляется Исполнителем Заказчику в количестве </w:t>
      </w:r>
      <w:r w:rsidR="004C5870">
        <w:rPr>
          <w:rFonts w:ascii="Times New Roman" w:hAnsi="Times New Roman" w:cs="Times New Roman"/>
          <w:color w:val="FF0000"/>
          <w:sz w:val="21"/>
          <w:szCs w:val="21"/>
        </w:rPr>
        <w:t>__</w:t>
      </w:r>
      <w:r w:rsidRPr="004C5870">
        <w:rPr>
          <w:rFonts w:ascii="Times New Roman" w:hAnsi="Times New Roman" w:cs="Times New Roman"/>
          <w:color w:val="FF0000"/>
          <w:sz w:val="21"/>
          <w:szCs w:val="21"/>
        </w:rPr>
        <w:t xml:space="preserve"> (</w:t>
      </w:r>
      <w:r w:rsidR="004C5870">
        <w:rPr>
          <w:rFonts w:ascii="Times New Roman" w:hAnsi="Times New Roman" w:cs="Times New Roman"/>
          <w:color w:val="FF0000"/>
          <w:sz w:val="21"/>
          <w:szCs w:val="21"/>
        </w:rPr>
        <w:t>___________</w:t>
      </w:r>
      <w:r w:rsidRPr="004C5870">
        <w:rPr>
          <w:rFonts w:ascii="Times New Roman" w:hAnsi="Times New Roman" w:cs="Times New Roman"/>
          <w:color w:val="FF0000"/>
          <w:sz w:val="21"/>
          <w:szCs w:val="21"/>
        </w:rPr>
        <w:t>)</w:t>
      </w:r>
      <w:r w:rsidRPr="00E92D3B">
        <w:rPr>
          <w:rFonts w:ascii="Times New Roman" w:hAnsi="Times New Roman" w:cs="Times New Roman"/>
          <w:sz w:val="21"/>
          <w:szCs w:val="21"/>
        </w:rPr>
        <w:t xml:space="preserve"> оригинальных экземпляров.</w:t>
      </w:r>
    </w:p>
    <w:p w14:paraId="5D82D276" w14:textId="77777777" w:rsidR="00B57803" w:rsidRPr="00E92D3B" w:rsidRDefault="00B57803" w:rsidP="00711B3F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right="-142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Аудиторское заключение с прилагаемой бухгалтерской (финансовой) отчетностью Заказчика в электронном виде предоставляется Исполнителем Заказчику в формате единого электронного файла, в который Заказчик не имеет права вносить какие-либо изменения, будь то по форме или по содержанию, и который будет считаться приемлемым и надлежащим для последующего опубликования его в электронной форме, например, на веб-сайте Заказчика, или распространения его, например, среди акционеров (участников) с использованием электронных средств передачи информации, таких как электронная почта.</w:t>
      </w:r>
    </w:p>
    <w:p w14:paraId="7ED0D361" w14:textId="77777777" w:rsidR="00B57803" w:rsidRDefault="00B57803" w:rsidP="00711B3F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right="-142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В случаях публикации или распространения в электронной форме аудиторского заключения с прилагаемой бухгалтерской (финансовой) отчетностью, указанных в пункте </w:t>
      </w:r>
      <w:r w:rsidR="00711B3F">
        <w:rPr>
          <w:rFonts w:ascii="Times New Roman" w:hAnsi="Times New Roman" w:cs="Times New Roman"/>
          <w:sz w:val="21"/>
          <w:szCs w:val="21"/>
        </w:rPr>
        <w:t>4.</w:t>
      </w:r>
      <w:r w:rsidR="00D76AAA">
        <w:rPr>
          <w:rFonts w:ascii="Times New Roman" w:hAnsi="Times New Roman" w:cs="Times New Roman"/>
          <w:sz w:val="21"/>
          <w:szCs w:val="21"/>
        </w:rPr>
        <w:t>4</w:t>
      </w:r>
      <w:r w:rsidR="0063548A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настоящего договора, Заказчик несет ответственность за то, чтобы аудиторское заключение с прилагаемой бухгалтерской (финансовой) отчетностью Заказчика было представлено надлежащим образом. Заказчик обязуется при этом обеспечить, чтобы формат размещения на его веб-сайте финансовой информации позволял четко отделить проаудированную бухгалтерскую (финансовую) отчетность от прочей информации и не допускал неоднозначного толкования или ввода в заблуждение ее пользователей.</w:t>
      </w:r>
    </w:p>
    <w:p w14:paraId="2C4A1A43" w14:textId="77777777" w:rsidR="0063548A" w:rsidRPr="00711B3F" w:rsidRDefault="0063548A" w:rsidP="0063548A">
      <w:pPr>
        <w:pStyle w:val="ad"/>
        <w:tabs>
          <w:tab w:val="left" w:pos="0"/>
        </w:tabs>
        <w:autoSpaceDE w:val="0"/>
        <w:autoSpaceDN w:val="0"/>
        <w:adjustRightInd w:val="0"/>
        <w:spacing w:before="80" w:after="0" w:line="240" w:lineRule="auto"/>
        <w:ind w:left="425" w:right="-143"/>
        <w:contextualSpacing w:val="0"/>
        <w:jc w:val="both"/>
        <w:rPr>
          <w:rFonts w:ascii="Times New Roman" w:hAnsi="Times New Roman" w:cs="Times New Roman"/>
          <w:sz w:val="14"/>
          <w:szCs w:val="14"/>
        </w:rPr>
      </w:pPr>
    </w:p>
    <w:p w14:paraId="31DE5714" w14:textId="77777777" w:rsidR="0063548A" w:rsidRPr="0063548A" w:rsidRDefault="0063548A" w:rsidP="00711B3F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3548A">
        <w:rPr>
          <w:rFonts w:ascii="Times New Roman" w:hAnsi="Times New Roman" w:cs="Times New Roman"/>
          <w:b/>
          <w:bCs/>
          <w:sz w:val="21"/>
          <w:szCs w:val="21"/>
        </w:rPr>
        <w:lastRenderedPageBreak/>
        <w:t>Сроки оказания услуг</w:t>
      </w:r>
    </w:p>
    <w:p w14:paraId="39BF72D5" w14:textId="29215B35" w:rsidR="00097DFA" w:rsidRPr="0063548A" w:rsidRDefault="00097DFA" w:rsidP="00711B3F">
      <w:pPr>
        <w:widowControl w:val="0"/>
        <w:numPr>
          <w:ilvl w:val="1"/>
          <w:numId w:val="10"/>
        </w:numPr>
        <w:tabs>
          <w:tab w:val="left" w:pos="426"/>
        </w:tabs>
        <w:spacing w:before="10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63548A">
        <w:rPr>
          <w:rFonts w:ascii="Times New Roman" w:hAnsi="Times New Roman" w:cs="Times New Roman"/>
          <w:sz w:val="21"/>
          <w:szCs w:val="21"/>
        </w:rPr>
        <w:t xml:space="preserve">Срок проведения </w:t>
      </w:r>
      <w:r>
        <w:rPr>
          <w:rFonts w:ascii="Times New Roman" w:hAnsi="Times New Roman" w:cs="Times New Roman"/>
          <w:sz w:val="21"/>
          <w:szCs w:val="21"/>
        </w:rPr>
        <w:t xml:space="preserve">аудита бухгалтерской (финансовой) отчетности Заказчика </w:t>
      </w:r>
      <w:r w:rsidRPr="00D43410">
        <w:rPr>
          <w:rFonts w:ascii="Times New Roman" w:hAnsi="Times New Roman" w:cs="Times New Roman"/>
          <w:color w:val="FF0000"/>
          <w:sz w:val="21"/>
          <w:szCs w:val="21"/>
        </w:rPr>
        <w:t xml:space="preserve">до </w:t>
      </w:r>
      <w:r w:rsidR="004C5870">
        <w:rPr>
          <w:rFonts w:ascii="Times New Roman" w:hAnsi="Times New Roman" w:cs="Times New Roman"/>
          <w:color w:val="FF0000"/>
          <w:sz w:val="21"/>
          <w:szCs w:val="21"/>
        </w:rPr>
        <w:t>«__»</w:t>
      </w:r>
      <w:r w:rsidR="006266D8" w:rsidRPr="00D43410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4C5870">
        <w:rPr>
          <w:rFonts w:ascii="Times New Roman" w:hAnsi="Times New Roman" w:cs="Times New Roman"/>
          <w:color w:val="FF0000"/>
          <w:sz w:val="21"/>
          <w:szCs w:val="21"/>
        </w:rPr>
        <w:t>_____</w:t>
      </w:r>
      <w:r w:rsidR="006266D8" w:rsidRPr="00D43410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D43410">
        <w:rPr>
          <w:rFonts w:ascii="Times New Roman" w:hAnsi="Times New Roman" w:cs="Times New Roman"/>
          <w:color w:val="FF0000"/>
          <w:sz w:val="21"/>
          <w:szCs w:val="21"/>
        </w:rPr>
        <w:t>20</w:t>
      </w:r>
      <w:r w:rsidR="004C5870">
        <w:rPr>
          <w:rFonts w:ascii="Times New Roman" w:hAnsi="Times New Roman" w:cs="Times New Roman"/>
          <w:color w:val="FF0000"/>
          <w:sz w:val="21"/>
          <w:szCs w:val="21"/>
        </w:rPr>
        <w:t>__</w:t>
      </w:r>
      <w:r w:rsidR="006F31C6" w:rsidRPr="00D43410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C5870">
        <w:rPr>
          <w:rFonts w:ascii="Times New Roman" w:hAnsi="Times New Roman" w:cs="Times New Roman"/>
          <w:sz w:val="21"/>
          <w:szCs w:val="21"/>
        </w:rPr>
        <w:t xml:space="preserve">года, </w:t>
      </w:r>
      <w:r w:rsidRPr="0063548A">
        <w:rPr>
          <w:rFonts w:ascii="Times New Roman" w:hAnsi="Times New Roman" w:cs="Times New Roman"/>
          <w:sz w:val="21"/>
          <w:szCs w:val="21"/>
        </w:rPr>
        <w:t>при условии, что Исполнителю будет своевременно и в требуемой форме представляться вся необходимая информация и документация и</w:t>
      </w:r>
      <w:r w:rsidRPr="006354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3548A">
        <w:rPr>
          <w:rFonts w:ascii="Times New Roman" w:hAnsi="Times New Roman" w:cs="Times New Roman"/>
          <w:sz w:val="21"/>
          <w:szCs w:val="21"/>
        </w:rPr>
        <w:t>доступ к персоналу Заказчика.</w:t>
      </w:r>
    </w:p>
    <w:p w14:paraId="00A523AF" w14:textId="77777777" w:rsidR="0063548A" w:rsidRDefault="0063548A" w:rsidP="00711B3F">
      <w:pPr>
        <w:widowControl w:val="0"/>
        <w:numPr>
          <w:ilvl w:val="1"/>
          <w:numId w:val="10"/>
        </w:numPr>
        <w:tabs>
          <w:tab w:val="left" w:pos="426"/>
        </w:tabs>
        <w:spacing w:before="10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63548A">
        <w:rPr>
          <w:rFonts w:ascii="Times New Roman" w:hAnsi="Times New Roman" w:cs="Times New Roman"/>
          <w:sz w:val="21"/>
          <w:szCs w:val="21"/>
        </w:rPr>
        <w:t xml:space="preserve">Аудит начинается при </w:t>
      </w:r>
      <w:r w:rsidRPr="00451FD7">
        <w:rPr>
          <w:rFonts w:ascii="Times New Roman" w:hAnsi="Times New Roman" w:cs="Times New Roman"/>
          <w:sz w:val="21"/>
          <w:szCs w:val="21"/>
        </w:rPr>
        <w:t>условии подготовки Заказчиком необходимых докум</w:t>
      </w:r>
      <w:r w:rsidR="00097DFA" w:rsidRPr="00451FD7">
        <w:rPr>
          <w:rFonts w:ascii="Times New Roman" w:hAnsi="Times New Roman" w:cs="Times New Roman"/>
          <w:sz w:val="21"/>
          <w:szCs w:val="21"/>
        </w:rPr>
        <w:t>ентов в соответствии с п. 2.2.2</w:t>
      </w:r>
      <w:r w:rsidRPr="00451FD7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14:paraId="5A569CEE" w14:textId="77777777" w:rsidR="0063548A" w:rsidRDefault="0063548A" w:rsidP="00711B3F">
      <w:pPr>
        <w:widowControl w:val="0"/>
        <w:numPr>
          <w:ilvl w:val="1"/>
          <w:numId w:val="10"/>
        </w:numPr>
        <w:tabs>
          <w:tab w:val="left" w:pos="426"/>
        </w:tabs>
        <w:spacing w:before="10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097DFA">
        <w:rPr>
          <w:rFonts w:ascii="Times New Roman" w:hAnsi="Times New Roman" w:cs="Times New Roman"/>
          <w:sz w:val="21"/>
          <w:szCs w:val="21"/>
        </w:rPr>
        <w:t xml:space="preserve">Окончание предоставления услуг по </w:t>
      </w:r>
      <w:r w:rsidR="00097DFA">
        <w:rPr>
          <w:rFonts w:ascii="Times New Roman" w:hAnsi="Times New Roman" w:cs="Times New Roman"/>
          <w:sz w:val="21"/>
          <w:szCs w:val="21"/>
        </w:rPr>
        <w:t xml:space="preserve">каждому из этапов </w:t>
      </w:r>
      <w:r w:rsidRPr="00097DFA">
        <w:rPr>
          <w:rFonts w:ascii="Times New Roman" w:hAnsi="Times New Roman" w:cs="Times New Roman"/>
          <w:sz w:val="21"/>
          <w:szCs w:val="21"/>
        </w:rPr>
        <w:t>настояще</w:t>
      </w:r>
      <w:r w:rsidR="00097DFA">
        <w:rPr>
          <w:rFonts w:ascii="Times New Roman" w:hAnsi="Times New Roman" w:cs="Times New Roman"/>
          <w:sz w:val="21"/>
          <w:szCs w:val="21"/>
        </w:rPr>
        <w:t xml:space="preserve">го </w:t>
      </w:r>
      <w:r w:rsidRPr="00097DFA">
        <w:rPr>
          <w:rFonts w:ascii="Times New Roman" w:hAnsi="Times New Roman" w:cs="Times New Roman"/>
          <w:sz w:val="21"/>
          <w:szCs w:val="21"/>
        </w:rPr>
        <w:t>договор</w:t>
      </w:r>
      <w:r w:rsidR="00097DFA">
        <w:rPr>
          <w:rFonts w:ascii="Times New Roman" w:hAnsi="Times New Roman" w:cs="Times New Roman"/>
          <w:sz w:val="21"/>
          <w:szCs w:val="21"/>
        </w:rPr>
        <w:t>а</w:t>
      </w:r>
      <w:r w:rsidR="00CA031F">
        <w:rPr>
          <w:rFonts w:ascii="Times New Roman" w:hAnsi="Times New Roman" w:cs="Times New Roman"/>
          <w:sz w:val="21"/>
          <w:szCs w:val="21"/>
        </w:rPr>
        <w:t xml:space="preserve"> оформляется двусторонним а</w:t>
      </w:r>
      <w:r w:rsidRPr="00097DFA">
        <w:rPr>
          <w:rFonts w:ascii="Times New Roman" w:hAnsi="Times New Roman" w:cs="Times New Roman"/>
          <w:sz w:val="21"/>
          <w:szCs w:val="21"/>
        </w:rPr>
        <w:t>ктом об оказании услуг, который подписывается полномочными представителями обеих Сторон. Услуги считаются оказанными Заказчику на да</w:t>
      </w:r>
      <w:r w:rsidR="00CA031F">
        <w:rPr>
          <w:rFonts w:ascii="Times New Roman" w:hAnsi="Times New Roman" w:cs="Times New Roman"/>
          <w:sz w:val="21"/>
          <w:szCs w:val="21"/>
        </w:rPr>
        <w:t>ту подписания обеими Сторонами а</w:t>
      </w:r>
      <w:r w:rsidRPr="00097DFA">
        <w:rPr>
          <w:rFonts w:ascii="Times New Roman" w:hAnsi="Times New Roman" w:cs="Times New Roman"/>
          <w:sz w:val="21"/>
          <w:szCs w:val="21"/>
        </w:rPr>
        <w:t>кта об оказании ус</w:t>
      </w:r>
      <w:r w:rsidR="00CA031F">
        <w:rPr>
          <w:rFonts w:ascii="Times New Roman" w:hAnsi="Times New Roman" w:cs="Times New Roman"/>
          <w:sz w:val="21"/>
          <w:szCs w:val="21"/>
        </w:rPr>
        <w:t>луг. Если Заказчик не подпишет а</w:t>
      </w:r>
      <w:r w:rsidRPr="00097DFA">
        <w:rPr>
          <w:rFonts w:ascii="Times New Roman" w:hAnsi="Times New Roman" w:cs="Times New Roman"/>
          <w:sz w:val="21"/>
          <w:szCs w:val="21"/>
        </w:rPr>
        <w:t>кт об оказании услуг в течение 5</w:t>
      </w:r>
      <w:r w:rsidR="00097DFA">
        <w:rPr>
          <w:rFonts w:ascii="Times New Roman" w:hAnsi="Times New Roman" w:cs="Times New Roman"/>
          <w:sz w:val="21"/>
          <w:szCs w:val="21"/>
        </w:rPr>
        <w:t>-ти</w:t>
      </w:r>
      <w:r w:rsidRPr="00097DFA">
        <w:rPr>
          <w:rFonts w:ascii="Times New Roman" w:hAnsi="Times New Roman" w:cs="Times New Roman"/>
          <w:sz w:val="21"/>
          <w:szCs w:val="21"/>
        </w:rPr>
        <w:t xml:space="preserve"> рабочих дней с момента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 договора.</w:t>
      </w:r>
    </w:p>
    <w:p w14:paraId="47CF44AE" w14:textId="77777777" w:rsidR="00984E85" w:rsidRPr="00E92D3B" w:rsidRDefault="00984E85" w:rsidP="00AA029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58AB3EE" w14:textId="77777777" w:rsidR="00DE6387" w:rsidRPr="00E92D3B" w:rsidRDefault="00DE6387" w:rsidP="008D4780">
      <w:pPr>
        <w:pStyle w:val="ad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92D3B">
        <w:rPr>
          <w:rFonts w:ascii="Times New Roman" w:hAnsi="Times New Roman" w:cs="Times New Roman"/>
          <w:b/>
          <w:bCs/>
          <w:sz w:val="21"/>
          <w:szCs w:val="21"/>
        </w:rPr>
        <w:t>Стоимость услуг и порядок расчетов</w:t>
      </w:r>
    </w:p>
    <w:p w14:paraId="6525A0CD" w14:textId="77777777" w:rsidR="005F2BB6" w:rsidRPr="005F2BB6" w:rsidRDefault="005F2BB6" w:rsidP="008D4780">
      <w:pPr>
        <w:pStyle w:val="ad"/>
        <w:numPr>
          <w:ilvl w:val="0"/>
          <w:numId w:val="1"/>
        </w:numPr>
        <w:spacing w:before="8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6F96D5AD" w14:textId="77777777" w:rsidR="005F2BB6" w:rsidRPr="005F2BB6" w:rsidRDefault="005F2BB6" w:rsidP="008D4780">
      <w:pPr>
        <w:pStyle w:val="ad"/>
        <w:numPr>
          <w:ilvl w:val="0"/>
          <w:numId w:val="1"/>
        </w:numPr>
        <w:spacing w:before="8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08903BB2" w14:textId="77777777" w:rsidR="005F2BB6" w:rsidRPr="005F2BB6" w:rsidRDefault="005F2BB6" w:rsidP="008D4780">
      <w:pPr>
        <w:pStyle w:val="ad"/>
        <w:numPr>
          <w:ilvl w:val="0"/>
          <w:numId w:val="1"/>
        </w:numPr>
        <w:spacing w:before="8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204EDA3B" w14:textId="77777777" w:rsidR="005F2BB6" w:rsidRPr="005F2BB6" w:rsidRDefault="005F2BB6" w:rsidP="008D4780">
      <w:pPr>
        <w:pStyle w:val="ad"/>
        <w:numPr>
          <w:ilvl w:val="0"/>
          <w:numId w:val="1"/>
        </w:numPr>
        <w:spacing w:before="8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0C16D69D" w14:textId="77777777" w:rsidR="005F2BB6" w:rsidRPr="005F2BB6" w:rsidRDefault="005F2BB6" w:rsidP="008D4780">
      <w:pPr>
        <w:pStyle w:val="ad"/>
        <w:numPr>
          <w:ilvl w:val="0"/>
          <w:numId w:val="1"/>
        </w:numPr>
        <w:spacing w:before="8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6333FBF5" w14:textId="5B7C833A" w:rsidR="00DE6387" w:rsidRPr="00E92D3B" w:rsidRDefault="00DE6387" w:rsidP="008D4780">
      <w:pPr>
        <w:pStyle w:val="ab"/>
        <w:numPr>
          <w:ilvl w:val="1"/>
          <w:numId w:val="1"/>
        </w:numPr>
        <w:tabs>
          <w:tab w:val="clear" w:pos="957"/>
          <w:tab w:val="num" w:pos="390"/>
        </w:tabs>
        <w:spacing w:before="80" w:after="0" w:line="240" w:lineRule="auto"/>
        <w:ind w:left="39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Стоимость услуг по настоящему договору составляет </w:t>
      </w:r>
      <w:r w:rsidR="004C5870">
        <w:rPr>
          <w:rFonts w:ascii="Times New Roman" w:hAnsi="Times New Roman" w:cs="Times New Roman"/>
          <w:color w:val="FF0000"/>
          <w:sz w:val="21"/>
          <w:szCs w:val="21"/>
        </w:rPr>
        <w:t>________</w:t>
      </w:r>
      <w:r w:rsidRPr="00D43410">
        <w:rPr>
          <w:rFonts w:ascii="Times New Roman" w:hAnsi="Times New Roman" w:cs="Times New Roman"/>
          <w:color w:val="FF0000"/>
          <w:sz w:val="21"/>
          <w:szCs w:val="21"/>
        </w:rPr>
        <w:t xml:space="preserve"> (</w:t>
      </w:r>
      <w:r w:rsidR="004C5870">
        <w:rPr>
          <w:rFonts w:ascii="Times New Roman" w:hAnsi="Times New Roman" w:cs="Times New Roman"/>
          <w:color w:val="FF0000"/>
          <w:sz w:val="21"/>
          <w:szCs w:val="21"/>
        </w:rPr>
        <w:t>__________________</w:t>
      </w:r>
      <w:r w:rsidR="00A1239D" w:rsidRPr="00D43410">
        <w:rPr>
          <w:rFonts w:ascii="Times New Roman" w:hAnsi="Times New Roman" w:cs="Times New Roman"/>
          <w:color w:val="FF0000"/>
          <w:sz w:val="21"/>
          <w:szCs w:val="21"/>
        </w:rPr>
        <w:t>)</w:t>
      </w:r>
      <w:r w:rsidRPr="00D43410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рублей. Исполнитель в соответствии с действующим законодательством не является плательщиком налога на добавленную стоимость на основании п.2 ст.346</w:t>
      </w:r>
      <w:r w:rsidR="00B25727">
        <w:rPr>
          <w:rFonts w:ascii="Times New Roman" w:hAnsi="Times New Roman" w:cs="Times New Roman"/>
          <w:sz w:val="21"/>
          <w:szCs w:val="21"/>
        </w:rPr>
        <w:t>.11</w:t>
      </w:r>
      <w:r w:rsidR="00362AD4">
        <w:rPr>
          <w:rFonts w:ascii="Times New Roman" w:hAnsi="Times New Roman" w:cs="Times New Roman"/>
          <w:sz w:val="21"/>
          <w:szCs w:val="21"/>
        </w:rPr>
        <w:t xml:space="preserve"> Налогового кодекса РФ.</w:t>
      </w:r>
    </w:p>
    <w:p w14:paraId="5C55C550" w14:textId="77777777" w:rsidR="00DE6387" w:rsidRPr="00E92D3B" w:rsidRDefault="00DE6387" w:rsidP="008D4780">
      <w:pPr>
        <w:pStyle w:val="ab"/>
        <w:numPr>
          <w:ilvl w:val="1"/>
          <w:numId w:val="1"/>
        </w:numPr>
        <w:tabs>
          <w:tab w:val="clear" w:pos="957"/>
          <w:tab w:val="num" w:pos="426"/>
        </w:tabs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Оплата стоимости услуг Исполнителя осуществляется в российских рублях на расчетный счет Исполнителя.</w:t>
      </w:r>
    </w:p>
    <w:p w14:paraId="617F69B3" w14:textId="6ED57F31" w:rsidR="00DE6387" w:rsidRDefault="00DE6387" w:rsidP="004C5870">
      <w:pPr>
        <w:pStyle w:val="ab"/>
        <w:numPr>
          <w:ilvl w:val="1"/>
          <w:numId w:val="1"/>
        </w:numPr>
        <w:spacing w:before="8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Заказчик в срок до </w:t>
      </w:r>
      <w:r w:rsidR="004C5870" w:rsidRPr="004C5870">
        <w:rPr>
          <w:rFonts w:ascii="Times New Roman" w:hAnsi="Times New Roman" w:cs="Times New Roman"/>
          <w:color w:val="FF0000"/>
          <w:sz w:val="21"/>
          <w:szCs w:val="21"/>
        </w:rPr>
        <w:t>«__»</w:t>
      </w:r>
      <w:r w:rsidR="00D43410" w:rsidRPr="004C5870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4C5870" w:rsidRPr="004C5870">
        <w:rPr>
          <w:rFonts w:ascii="Times New Roman" w:hAnsi="Times New Roman" w:cs="Times New Roman"/>
          <w:color w:val="FF0000"/>
          <w:sz w:val="21"/>
          <w:szCs w:val="21"/>
        </w:rPr>
        <w:t>_______</w:t>
      </w:r>
      <w:r w:rsidR="00D43410" w:rsidRPr="004C5870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C5870">
        <w:rPr>
          <w:rFonts w:ascii="Times New Roman" w:hAnsi="Times New Roman" w:cs="Times New Roman"/>
          <w:color w:val="FF0000"/>
          <w:sz w:val="21"/>
          <w:szCs w:val="21"/>
        </w:rPr>
        <w:t>20</w:t>
      </w:r>
      <w:r w:rsidR="004C5870" w:rsidRPr="004C5870">
        <w:rPr>
          <w:rFonts w:ascii="Times New Roman" w:hAnsi="Times New Roman" w:cs="Times New Roman"/>
          <w:color w:val="FF0000"/>
          <w:sz w:val="21"/>
          <w:szCs w:val="21"/>
        </w:rPr>
        <w:t>__</w:t>
      </w:r>
      <w:r w:rsidR="006F31C6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 xml:space="preserve">года перечисляет на расчетный счет Исполнителя денежные средства в качестве аванса в размере </w:t>
      </w:r>
      <w:r w:rsidR="004C5870" w:rsidRPr="004C5870">
        <w:rPr>
          <w:rFonts w:ascii="Times New Roman" w:hAnsi="Times New Roman" w:cs="Times New Roman"/>
          <w:color w:val="FF0000"/>
          <w:sz w:val="21"/>
          <w:szCs w:val="21"/>
        </w:rPr>
        <w:t>________ (__________________)</w:t>
      </w:r>
      <w:r w:rsidR="00B10655" w:rsidRPr="00D43410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B10655" w:rsidRPr="00E92D3B">
        <w:rPr>
          <w:rFonts w:ascii="Times New Roman" w:hAnsi="Times New Roman" w:cs="Times New Roman"/>
          <w:sz w:val="21"/>
          <w:szCs w:val="21"/>
        </w:rPr>
        <w:t xml:space="preserve">рублей, </w:t>
      </w:r>
      <w:r w:rsidR="005F2BB6">
        <w:rPr>
          <w:rFonts w:ascii="Times New Roman" w:hAnsi="Times New Roman" w:cs="Times New Roman"/>
          <w:sz w:val="21"/>
          <w:szCs w:val="21"/>
        </w:rPr>
        <w:t>без выставления счета по реквизитам, указанным в настоящем договоре</w:t>
      </w:r>
      <w:r w:rsidR="00B10655" w:rsidRPr="00E92D3B">
        <w:rPr>
          <w:rFonts w:ascii="Times New Roman" w:hAnsi="Times New Roman" w:cs="Times New Roman"/>
          <w:sz w:val="21"/>
          <w:szCs w:val="21"/>
        </w:rPr>
        <w:t>.</w:t>
      </w:r>
    </w:p>
    <w:p w14:paraId="7B5BB12A" w14:textId="4EA81ACD" w:rsidR="00D43410" w:rsidRDefault="00D43410" w:rsidP="004C5870">
      <w:pPr>
        <w:pStyle w:val="ab"/>
        <w:numPr>
          <w:ilvl w:val="1"/>
          <w:numId w:val="1"/>
        </w:numPr>
        <w:spacing w:before="8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Заказчик в срок до </w:t>
      </w:r>
      <w:r w:rsidR="004C5870" w:rsidRPr="004C5870">
        <w:rPr>
          <w:rFonts w:ascii="Times New Roman" w:hAnsi="Times New Roman" w:cs="Times New Roman"/>
          <w:color w:val="FF0000"/>
          <w:sz w:val="21"/>
          <w:szCs w:val="21"/>
        </w:rPr>
        <w:t>«__» _______ 20__</w:t>
      </w:r>
      <w:r w:rsidR="004C5870">
        <w:rPr>
          <w:rFonts w:ascii="Times New Roman" w:hAnsi="Times New Roman" w:cs="Times New Roman"/>
          <w:sz w:val="21"/>
          <w:szCs w:val="21"/>
        </w:rPr>
        <w:t xml:space="preserve"> </w:t>
      </w:r>
      <w:r w:rsidR="004C5870" w:rsidRPr="00E92D3B">
        <w:rPr>
          <w:rFonts w:ascii="Times New Roman" w:hAnsi="Times New Roman" w:cs="Times New Roman"/>
          <w:sz w:val="21"/>
          <w:szCs w:val="21"/>
        </w:rPr>
        <w:t xml:space="preserve">года </w:t>
      </w:r>
      <w:r w:rsidRPr="00E92D3B">
        <w:rPr>
          <w:rFonts w:ascii="Times New Roman" w:hAnsi="Times New Roman" w:cs="Times New Roman"/>
          <w:sz w:val="21"/>
          <w:szCs w:val="21"/>
        </w:rPr>
        <w:t xml:space="preserve">перечисляет на расчетный счет Исполнителя денежные средства в качестве аванса в размере </w:t>
      </w:r>
      <w:r w:rsidR="004C5870" w:rsidRPr="004C5870">
        <w:rPr>
          <w:rFonts w:ascii="Times New Roman" w:hAnsi="Times New Roman" w:cs="Times New Roman"/>
          <w:color w:val="FF0000"/>
          <w:sz w:val="21"/>
          <w:szCs w:val="21"/>
        </w:rPr>
        <w:t>________ (__________________)</w:t>
      </w:r>
      <w:r w:rsidRPr="00D43410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 xml:space="preserve">рублей, </w:t>
      </w:r>
      <w:r>
        <w:rPr>
          <w:rFonts w:ascii="Times New Roman" w:hAnsi="Times New Roman" w:cs="Times New Roman"/>
          <w:sz w:val="21"/>
          <w:szCs w:val="21"/>
        </w:rPr>
        <w:t>без выставления счета по реквизитам, указанным в настоящем договоре</w:t>
      </w:r>
      <w:r w:rsidRPr="00E92D3B">
        <w:rPr>
          <w:rFonts w:ascii="Times New Roman" w:hAnsi="Times New Roman" w:cs="Times New Roman"/>
          <w:sz w:val="21"/>
          <w:szCs w:val="21"/>
        </w:rPr>
        <w:t>.</w:t>
      </w:r>
    </w:p>
    <w:p w14:paraId="5185999F" w14:textId="77777777" w:rsidR="00DE6387" w:rsidRDefault="00DE6387" w:rsidP="008D4780">
      <w:pPr>
        <w:pStyle w:val="ab"/>
        <w:numPr>
          <w:ilvl w:val="1"/>
          <w:numId w:val="1"/>
        </w:numPr>
        <w:tabs>
          <w:tab w:val="clear" w:pos="957"/>
          <w:tab w:val="num" w:pos="426"/>
        </w:tabs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Обязанность Заказчика по оплате услуг считается исполненной в момент </w:t>
      </w:r>
      <w:r w:rsidR="00841D87" w:rsidRPr="00E92D3B">
        <w:rPr>
          <w:rFonts w:ascii="Times New Roman" w:hAnsi="Times New Roman" w:cs="Times New Roman"/>
          <w:sz w:val="21"/>
          <w:szCs w:val="21"/>
        </w:rPr>
        <w:t>зачисления денежных средств на корреспондентский счет банка Исполнителя</w:t>
      </w:r>
      <w:r w:rsidRPr="00E92D3B">
        <w:rPr>
          <w:rFonts w:ascii="Times New Roman" w:hAnsi="Times New Roman" w:cs="Times New Roman"/>
          <w:sz w:val="21"/>
          <w:szCs w:val="21"/>
        </w:rPr>
        <w:t>.</w:t>
      </w:r>
    </w:p>
    <w:p w14:paraId="0D63400E" w14:textId="7C3095EB" w:rsidR="00CA031F" w:rsidRPr="00E92D3B" w:rsidRDefault="00CA031F" w:rsidP="00362AD4">
      <w:pPr>
        <w:pStyle w:val="ab"/>
        <w:numPr>
          <w:ilvl w:val="1"/>
          <w:numId w:val="1"/>
        </w:numPr>
        <w:tabs>
          <w:tab w:val="clear" w:pos="957"/>
          <w:tab w:val="num" w:pos="426"/>
        </w:tabs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Порядок оказания услуг:</w:t>
      </w:r>
    </w:p>
    <w:p w14:paraId="339D2404" w14:textId="2B7E2D26" w:rsidR="00C320DC" w:rsidRPr="00E92D3B" w:rsidRDefault="00C320DC" w:rsidP="00C320DC">
      <w:pPr>
        <w:spacing w:before="60"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- независимая проверка бухгалтерской (финансовой) отчетности Заказчика за </w:t>
      </w:r>
      <w:r w:rsidR="001B0ACA">
        <w:rPr>
          <w:rFonts w:ascii="Times New Roman" w:hAnsi="Times New Roman" w:cs="Times New Roman"/>
          <w:sz w:val="21"/>
          <w:szCs w:val="21"/>
        </w:rPr>
        <w:t>20</w:t>
      </w:r>
      <w:r w:rsidR="00AA774F">
        <w:rPr>
          <w:rFonts w:ascii="Times New Roman" w:hAnsi="Times New Roman" w:cs="Times New Roman"/>
          <w:color w:val="FF0000"/>
          <w:sz w:val="21"/>
          <w:szCs w:val="21"/>
        </w:rPr>
        <w:t>ХХ</w:t>
      </w:r>
      <w:r w:rsidRPr="00E92D3B">
        <w:rPr>
          <w:rFonts w:ascii="Times New Roman" w:hAnsi="Times New Roman" w:cs="Times New Roman"/>
          <w:sz w:val="21"/>
          <w:szCs w:val="21"/>
        </w:rPr>
        <w:t xml:space="preserve"> год подготовленной в соответствии с Р</w:t>
      </w:r>
      <w:r w:rsidRPr="00E92D3B">
        <w:rPr>
          <w:rFonts w:ascii="Times New Roman" w:hAnsi="Times New Roman" w:cs="Times New Roman"/>
          <w:iCs/>
          <w:sz w:val="21"/>
          <w:szCs w:val="21"/>
        </w:rPr>
        <w:t>оссийскими правилами составления бухгалтерской отчетности</w:t>
      </w:r>
      <w:r w:rsidRPr="00E92D3B">
        <w:rPr>
          <w:rFonts w:ascii="Times New Roman" w:hAnsi="Times New Roman" w:cs="Times New Roman"/>
          <w:sz w:val="21"/>
          <w:szCs w:val="21"/>
        </w:rPr>
        <w:t xml:space="preserve"> в целях выражения мнения о ее достоверности в предоставленном </w:t>
      </w:r>
      <w:r w:rsidRPr="00B67B65">
        <w:rPr>
          <w:rFonts w:ascii="Times New Roman" w:hAnsi="Times New Roman" w:cs="Times New Roman"/>
          <w:sz w:val="21"/>
          <w:szCs w:val="21"/>
        </w:rPr>
        <w:t>в срок</w:t>
      </w:r>
      <w:r w:rsidR="004C5870">
        <w:rPr>
          <w:rFonts w:ascii="Times New Roman" w:hAnsi="Times New Roman" w:cs="Times New Roman"/>
          <w:sz w:val="21"/>
          <w:szCs w:val="21"/>
        </w:rPr>
        <w:t xml:space="preserve"> до</w:t>
      </w:r>
      <w:r w:rsidRPr="00B67B65">
        <w:rPr>
          <w:rFonts w:ascii="Times New Roman" w:hAnsi="Times New Roman" w:cs="Times New Roman"/>
          <w:sz w:val="21"/>
          <w:szCs w:val="21"/>
        </w:rPr>
        <w:t xml:space="preserve"> </w:t>
      </w:r>
      <w:r w:rsidR="004C5870" w:rsidRPr="004C5870">
        <w:rPr>
          <w:rFonts w:ascii="Times New Roman" w:hAnsi="Times New Roman" w:cs="Times New Roman"/>
          <w:color w:val="FF0000"/>
          <w:sz w:val="21"/>
          <w:szCs w:val="21"/>
        </w:rPr>
        <w:t>«</w:t>
      </w:r>
      <w:r w:rsidR="00AA774F">
        <w:rPr>
          <w:rFonts w:ascii="Times New Roman" w:hAnsi="Times New Roman" w:cs="Times New Roman"/>
          <w:color w:val="FF0000"/>
          <w:sz w:val="21"/>
          <w:szCs w:val="21"/>
        </w:rPr>
        <w:t>__</w:t>
      </w:r>
      <w:r w:rsidR="004C5870" w:rsidRPr="004C5870">
        <w:rPr>
          <w:rFonts w:ascii="Times New Roman" w:hAnsi="Times New Roman" w:cs="Times New Roman"/>
          <w:color w:val="FF0000"/>
          <w:sz w:val="21"/>
          <w:szCs w:val="21"/>
        </w:rPr>
        <w:t>» _______ 20__</w:t>
      </w:r>
      <w:r w:rsidR="004C5870">
        <w:rPr>
          <w:rFonts w:ascii="Times New Roman" w:hAnsi="Times New Roman" w:cs="Times New Roman"/>
          <w:sz w:val="21"/>
          <w:szCs w:val="21"/>
        </w:rPr>
        <w:t xml:space="preserve"> </w:t>
      </w:r>
      <w:r w:rsidRPr="004C5870">
        <w:rPr>
          <w:rFonts w:ascii="Times New Roman" w:hAnsi="Times New Roman" w:cs="Times New Roman"/>
          <w:sz w:val="21"/>
          <w:szCs w:val="21"/>
        </w:rPr>
        <w:t xml:space="preserve">года </w:t>
      </w:r>
      <w:r w:rsidRPr="00E92D3B">
        <w:rPr>
          <w:rFonts w:ascii="Times New Roman" w:hAnsi="Times New Roman" w:cs="Times New Roman"/>
          <w:sz w:val="21"/>
          <w:szCs w:val="21"/>
        </w:rPr>
        <w:t>аудиторском заключении;</w:t>
      </w:r>
    </w:p>
    <w:p w14:paraId="2E7B7982" w14:textId="5EDF26ED" w:rsidR="00C320DC" w:rsidRPr="00E92D3B" w:rsidRDefault="00C320DC" w:rsidP="00C320DC">
      <w:pPr>
        <w:autoSpaceDE w:val="0"/>
        <w:autoSpaceDN w:val="0"/>
        <w:adjustRightInd w:val="0"/>
        <w:spacing w:before="60" w:after="0" w:line="240" w:lineRule="auto"/>
        <w:ind w:left="426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- предоставление Заказчику </w:t>
      </w:r>
      <w:r w:rsidR="004C5870">
        <w:rPr>
          <w:rFonts w:ascii="Times New Roman" w:hAnsi="Times New Roman" w:cs="Times New Roman"/>
          <w:color w:val="FF0000"/>
          <w:sz w:val="21"/>
          <w:szCs w:val="21"/>
        </w:rPr>
        <w:t>__</w:t>
      </w:r>
      <w:r w:rsidR="004C5870" w:rsidRPr="004C5870">
        <w:rPr>
          <w:rFonts w:ascii="Times New Roman" w:hAnsi="Times New Roman" w:cs="Times New Roman"/>
          <w:color w:val="FF0000"/>
          <w:sz w:val="21"/>
          <w:szCs w:val="21"/>
        </w:rPr>
        <w:t xml:space="preserve"> (</w:t>
      </w:r>
      <w:r w:rsidR="004C5870">
        <w:rPr>
          <w:rFonts w:ascii="Times New Roman" w:hAnsi="Times New Roman" w:cs="Times New Roman"/>
          <w:color w:val="FF0000"/>
          <w:sz w:val="21"/>
          <w:szCs w:val="21"/>
        </w:rPr>
        <w:t>___________</w:t>
      </w:r>
      <w:r w:rsidR="004C5870" w:rsidRPr="004C5870">
        <w:rPr>
          <w:rFonts w:ascii="Times New Roman" w:hAnsi="Times New Roman" w:cs="Times New Roman"/>
          <w:color w:val="FF0000"/>
          <w:sz w:val="21"/>
          <w:szCs w:val="21"/>
        </w:rPr>
        <w:t>)</w:t>
      </w:r>
      <w:r w:rsidR="004C5870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экземпляр</w:t>
      </w:r>
      <w:r w:rsidR="004C5870">
        <w:rPr>
          <w:rFonts w:ascii="Times New Roman" w:hAnsi="Times New Roman" w:cs="Times New Roman"/>
          <w:sz w:val="21"/>
          <w:szCs w:val="21"/>
        </w:rPr>
        <w:t>ов</w:t>
      </w:r>
      <w:r w:rsidRPr="00E92D3B">
        <w:rPr>
          <w:rFonts w:ascii="Times New Roman" w:hAnsi="Times New Roman" w:cs="Times New Roman"/>
          <w:sz w:val="21"/>
          <w:szCs w:val="21"/>
        </w:rPr>
        <w:t xml:space="preserve"> аудиторских заключений на русском языке.</w:t>
      </w:r>
    </w:p>
    <w:p w14:paraId="2D0D09E1" w14:textId="77777777" w:rsidR="00DE6387" w:rsidRPr="00E92D3B" w:rsidRDefault="00DE6387" w:rsidP="00362AD4">
      <w:pPr>
        <w:pStyle w:val="ab"/>
        <w:numPr>
          <w:ilvl w:val="1"/>
          <w:numId w:val="1"/>
        </w:numPr>
        <w:tabs>
          <w:tab w:val="clear" w:pos="957"/>
          <w:tab w:val="num" w:pos="0"/>
        </w:tabs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Акт </w:t>
      </w:r>
      <w:r w:rsidR="00CA031F">
        <w:rPr>
          <w:rFonts w:ascii="Times New Roman" w:hAnsi="Times New Roman" w:cs="Times New Roman"/>
          <w:sz w:val="21"/>
          <w:szCs w:val="21"/>
        </w:rPr>
        <w:t xml:space="preserve">об оказании </w:t>
      </w:r>
      <w:r w:rsidRPr="00E92D3B">
        <w:rPr>
          <w:rFonts w:ascii="Times New Roman" w:hAnsi="Times New Roman" w:cs="Times New Roman"/>
          <w:sz w:val="21"/>
          <w:szCs w:val="21"/>
        </w:rPr>
        <w:t xml:space="preserve">услуг подписывается Заказчиком в течение </w:t>
      </w:r>
      <w:r w:rsidR="005F2BB6">
        <w:rPr>
          <w:rFonts w:ascii="Times New Roman" w:hAnsi="Times New Roman" w:cs="Times New Roman"/>
          <w:sz w:val="21"/>
          <w:szCs w:val="21"/>
        </w:rPr>
        <w:t>5 рабочих</w:t>
      </w:r>
      <w:r w:rsidRPr="00E92D3B">
        <w:rPr>
          <w:rFonts w:ascii="Times New Roman" w:hAnsi="Times New Roman" w:cs="Times New Roman"/>
          <w:sz w:val="21"/>
          <w:szCs w:val="21"/>
        </w:rPr>
        <w:t xml:space="preserve"> дней после представления. В случае отказа Заказчика подписать акт он обязан дать свои возражения или замечания в указанный срок. Если по истечении </w:t>
      </w:r>
      <w:r w:rsidR="005F2BB6">
        <w:rPr>
          <w:rFonts w:ascii="Times New Roman" w:hAnsi="Times New Roman" w:cs="Times New Roman"/>
          <w:sz w:val="21"/>
          <w:szCs w:val="21"/>
        </w:rPr>
        <w:t xml:space="preserve">пятидневного </w:t>
      </w:r>
      <w:r w:rsidRPr="00E92D3B">
        <w:rPr>
          <w:rFonts w:ascii="Times New Roman" w:hAnsi="Times New Roman" w:cs="Times New Roman"/>
          <w:sz w:val="21"/>
          <w:szCs w:val="21"/>
        </w:rPr>
        <w:t xml:space="preserve">срока Заказчик не предъявит возражений и откажется подписывать акт, </w:t>
      </w:r>
      <w:r w:rsidR="00990E63">
        <w:rPr>
          <w:rFonts w:ascii="Times New Roman" w:hAnsi="Times New Roman" w:cs="Times New Roman"/>
          <w:sz w:val="21"/>
          <w:szCs w:val="21"/>
        </w:rPr>
        <w:t xml:space="preserve">то </w:t>
      </w:r>
      <w:r w:rsidRPr="00E92D3B">
        <w:rPr>
          <w:rFonts w:ascii="Times New Roman" w:hAnsi="Times New Roman" w:cs="Times New Roman"/>
          <w:sz w:val="21"/>
          <w:szCs w:val="21"/>
        </w:rPr>
        <w:t xml:space="preserve">акт </w:t>
      </w:r>
      <w:r w:rsidR="00990E63">
        <w:rPr>
          <w:rFonts w:ascii="Times New Roman" w:hAnsi="Times New Roman" w:cs="Times New Roman"/>
          <w:sz w:val="21"/>
          <w:szCs w:val="21"/>
        </w:rPr>
        <w:t xml:space="preserve">об оказании услуг </w:t>
      </w:r>
      <w:r w:rsidRPr="00E92D3B">
        <w:rPr>
          <w:rFonts w:ascii="Times New Roman" w:hAnsi="Times New Roman" w:cs="Times New Roman"/>
          <w:sz w:val="21"/>
          <w:szCs w:val="21"/>
        </w:rPr>
        <w:t>считается принятым. При отказе Заказчика подписать акт и предоставлении им возражений, Исполнитель принимает меры к урегулированию полученных возражений по существу каждого вопроса и при наличии недостатков в согласованные с Заказчиком сроки принимает меры к их устранению.</w:t>
      </w:r>
    </w:p>
    <w:p w14:paraId="6840D2C1" w14:textId="77777777" w:rsidR="00DE6387" w:rsidRPr="00E92D3B" w:rsidRDefault="00DE6387" w:rsidP="00362AD4">
      <w:pPr>
        <w:pStyle w:val="ab"/>
        <w:numPr>
          <w:ilvl w:val="1"/>
          <w:numId w:val="1"/>
        </w:numPr>
        <w:tabs>
          <w:tab w:val="clear" w:pos="957"/>
          <w:tab w:val="num" w:pos="0"/>
        </w:tabs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В соответствии с п.2 ст.8 Федерального закона от 30 декабря 2008 г. № 307-ФЗ «Об аудиторской деятельности» порядок выплаты и размер денежного вознаграждения за проведение аудита не зависит от каких бы то ни было требований Заказчика о содержании выводов, которые могут быть сделаны в результате аудита.</w:t>
      </w:r>
    </w:p>
    <w:p w14:paraId="19E22409" w14:textId="77777777" w:rsidR="001B22EB" w:rsidRDefault="001B22EB" w:rsidP="00362AD4">
      <w:pPr>
        <w:pStyle w:val="ab"/>
        <w:numPr>
          <w:ilvl w:val="1"/>
          <w:numId w:val="1"/>
        </w:numPr>
        <w:tabs>
          <w:tab w:val="clear" w:pos="957"/>
          <w:tab w:val="num" w:pos="0"/>
        </w:tabs>
        <w:spacing w:before="80" w:after="0" w:line="240" w:lineRule="auto"/>
        <w:ind w:left="425" w:hanging="425"/>
        <w:jc w:val="both"/>
        <w:rPr>
          <w:rFonts w:ascii="Times New Roman" w:hAnsi="Times New Roman" w:cs="Times New Roman"/>
          <w:sz w:val="21"/>
          <w:szCs w:val="21"/>
        </w:rPr>
      </w:pPr>
      <w:r w:rsidRPr="00EA1E2F">
        <w:rPr>
          <w:rFonts w:ascii="Times New Roman" w:hAnsi="Times New Roman" w:cs="Times New Roman"/>
          <w:sz w:val="21"/>
          <w:szCs w:val="21"/>
        </w:rPr>
        <w:t xml:space="preserve">В случае отказа Заказчика от услуг Исполнителя по Договору в процессе их оказания, Заказчик оплачивает </w:t>
      </w:r>
      <w:r w:rsidR="00286488">
        <w:rPr>
          <w:rFonts w:ascii="Times New Roman" w:hAnsi="Times New Roman" w:cs="Times New Roman"/>
          <w:sz w:val="21"/>
          <w:szCs w:val="21"/>
        </w:rPr>
        <w:t xml:space="preserve">согласованные с </w:t>
      </w:r>
      <w:r w:rsidRPr="00EA1E2F">
        <w:rPr>
          <w:rFonts w:ascii="Times New Roman" w:hAnsi="Times New Roman" w:cs="Times New Roman"/>
          <w:sz w:val="21"/>
          <w:szCs w:val="21"/>
        </w:rPr>
        <w:t xml:space="preserve">Исполнителем </w:t>
      </w:r>
      <w:r w:rsidR="00286488">
        <w:rPr>
          <w:rFonts w:ascii="Times New Roman" w:hAnsi="Times New Roman" w:cs="Times New Roman"/>
          <w:sz w:val="21"/>
          <w:szCs w:val="21"/>
        </w:rPr>
        <w:t>фактически оказанные услуги</w:t>
      </w:r>
      <w:r w:rsidRPr="00EA1E2F">
        <w:rPr>
          <w:rFonts w:ascii="Times New Roman" w:hAnsi="Times New Roman" w:cs="Times New Roman"/>
          <w:sz w:val="21"/>
          <w:szCs w:val="21"/>
        </w:rPr>
        <w:t xml:space="preserve">. В данном </w:t>
      </w:r>
      <w:r w:rsidRPr="006E0631">
        <w:rPr>
          <w:rFonts w:ascii="Times New Roman" w:hAnsi="Times New Roman" w:cs="Times New Roman"/>
          <w:sz w:val="21"/>
          <w:szCs w:val="21"/>
        </w:rPr>
        <w:t xml:space="preserve">случае Исполнитель составляет акт на фактически оказанные услуги, как приложение к Договору. При необоснованном отказе Заказчика от удостоверения акта сдачи-приемки услуг, акт составляется Исполнителем </w:t>
      </w:r>
      <w:r w:rsidRPr="00EA1E2F">
        <w:rPr>
          <w:rFonts w:ascii="Times New Roman" w:hAnsi="Times New Roman" w:cs="Times New Roman"/>
          <w:sz w:val="21"/>
          <w:szCs w:val="21"/>
        </w:rPr>
        <w:t xml:space="preserve">в одностороннем порядке, прилагается к Договору и служит основанием для расчетов между сторонами. </w:t>
      </w:r>
    </w:p>
    <w:p w14:paraId="138D32A8" w14:textId="77777777" w:rsidR="00050F35" w:rsidRPr="00E92D3B" w:rsidRDefault="00050F35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2ADD1227" w14:textId="77777777" w:rsidR="00A06CF8" w:rsidRPr="00E92D3B" w:rsidRDefault="00A06CF8" w:rsidP="00DE6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92D3B">
        <w:rPr>
          <w:rFonts w:ascii="Times New Roman" w:hAnsi="Times New Roman" w:cs="Times New Roman"/>
          <w:b/>
          <w:bCs/>
          <w:sz w:val="21"/>
          <w:szCs w:val="21"/>
        </w:rPr>
        <w:t>7. Ответственность Сторон</w:t>
      </w:r>
    </w:p>
    <w:p w14:paraId="7E0E21B4" w14:textId="77777777" w:rsidR="00990E63" w:rsidRPr="00990E63" w:rsidRDefault="00990E63" w:rsidP="00990E63">
      <w:pPr>
        <w:pStyle w:val="ad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7F2FF7CA" w14:textId="77777777" w:rsidR="00990E63" w:rsidRPr="00990E63" w:rsidRDefault="00990E63" w:rsidP="00990E63">
      <w:pPr>
        <w:pStyle w:val="ad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6E41F4E5" w14:textId="77777777" w:rsidR="00990E63" w:rsidRPr="00990E63" w:rsidRDefault="00990E63" w:rsidP="00990E63">
      <w:pPr>
        <w:pStyle w:val="ad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735CE069" w14:textId="77777777" w:rsidR="00A06CF8" w:rsidRPr="00E92D3B" w:rsidRDefault="00A06CF8" w:rsidP="00990E63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За неисполнение или ненадлежащее исполнение обязательств по настоящему договору</w:t>
      </w:r>
      <w:r w:rsidR="00C3300A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Стороны несут ответственность в соответствии с законодательством Российской Федерации.</w:t>
      </w:r>
    </w:p>
    <w:p w14:paraId="4D1A19A6" w14:textId="77777777" w:rsidR="00A06CF8" w:rsidRPr="00E92D3B" w:rsidRDefault="00A06CF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В случае нарушения сроков оказания услуг по вине Исполнителя последний обязан в</w:t>
      </w:r>
      <w:r w:rsidR="00C3300A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течение 10</w:t>
      </w:r>
      <w:r w:rsidR="00C3300A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рабочих дней с даты предъявления соответствующего письменного требования</w:t>
      </w:r>
      <w:r w:rsidR="00C3300A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Заказчика уплатить Заказчику неустойку в размере 0,1% (ноль целых одна десятая процента)</w:t>
      </w:r>
      <w:r w:rsidR="00C3300A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от стоимости услуг за каждый день просрочки.</w:t>
      </w:r>
    </w:p>
    <w:p w14:paraId="7D56D8BB" w14:textId="77777777" w:rsidR="00A06CF8" w:rsidRPr="00E92D3B" w:rsidRDefault="00A06CF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В случае нарушения Заказчиком сроков оплаты услуг, предусмотренных настоящим</w:t>
      </w:r>
      <w:r w:rsidR="00C3300A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договором, Заказчик обязан уплатить Испо</w:t>
      </w:r>
      <w:r w:rsidR="00012738" w:rsidRPr="00E92D3B">
        <w:rPr>
          <w:rFonts w:ascii="Times New Roman" w:hAnsi="Times New Roman" w:cs="Times New Roman"/>
          <w:sz w:val="21"/>
          <w:szCs w:val="21"/>
        </w:rPr>
        <w:t xml:space="preserve">лнителю </w:t>
      </w:r>
      <w:r w:rsidR="00990E63" w:rsidRPr="00E92D3B">
        <w:rPr>
          <w:rFonts w:ascii="Times New Roman" w:hAnsi="Times New Roman" w:cs="Times New Roman"/>
          <w:sz w:val="21"/>
          <w:szCs w:val="21"/>
        </w:rPr>
        <w:t xml:space="preserve">с даты предъявления соответствующего письменного требования </w:t>
      </w:r>
      <w:r w:rsidR="00012738" w:rsidRPr="00E92D3B">
        <w:rPr>
          <w:rFonts w:ascii="Times New Roman" w:hAnsi="Times New Roman" w:cs="Times New Roman"/>
          <w:sz w:val="21"/>
          <w:szCs w:val="21"/>
        </w:rPr>
        <w:t>неустойку в размере 0,1</w:t>
      </w:r>
      <w:r w:rsidRPr="00E92D3B">
        <w:rPr>
          <w:rFonts w:ascii="Times New Roman" w:hAnsi="Times New Roman" w:cs="Times New Roman"/>
          <w:sz w:val="21"/>
          <w:szCs w:val="21"/>
        </w:rPr>
        <w:t>% (ноль целых</w:t>
      </w:r>
      <w:r w:rsidR="00C3300A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одна десятая процента) от стоимости услуг за каждый день просрочки.</w:t>
      </w:r>
    </w:p>
    <w:p w14:paraId="07C57F90" w14:textId="77777777" w:rsidR="00A06CF8" w:rsidRPr="00E92D3B" w:rsidRDefault="00A06CF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Исполнитель несет ответственность за качество проведенного аудита и обоснованность</w:t>
      </w:r>
      <w:r w:rsidR="00C3300A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выводов аудиторского заключения в соответствии с п</w:t>
      </w:r>
      <w:r w:rsidR="00990E63">
        <w:rPr>
          <w:rFonts w:ascii="Times New Roman" w:hAnsi="Times New Roman" w:cs="Times New Roman"/>
          <w:sz w:val="21"/>
          <w:szCs w:val="21"/>
        </w:rPr>
        <w:t xml:space="preserve">.3.2.1 </w:t>
      </w:r>
      <w:r w:rsidRPr="00E92D3B">
        <w:rPr>
          <w:rFonts w:ascii="Times New Roman" w:hAnsi="Times New Roman" w:cs="Times New Roman"/>
          <w:sz w:val="21"/>
          <w:szCs w:val="21"/>
        </w:rPr>
        <w:t>настоящего договора.</w:t>
      </w:r>
    </w:p>
    <w:p w14:paraId="3EBB7414" w14:textId="77777777" w:rsidR="00A06CF8" w:rsidRPr="00B67B65" w:rsidRDefault="00A06CF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67B65">
        <w:rPr>
          <w:rFonts w:ascii="Times New Roman" w:hAnsi="Times New Roman" w:cs="Times New Roman"/>
          <w:sz w:val="21"/>
          <w:szCs w:val="21"/>
        </w:rPr>
        <w:t>Ответственность Исполнителя перед Заказчиком в отношении любого реального ущерба,</w:t>
      </w:r>
      <w:r w:rsidR="000463E6" w:rsidRPr="00B67B65">
        <w:rPr>
          <w:rFonts w:ascii="Times New Roman" w:hAnsi="Times New Roman" w:cs="Times New Roman"/>
          <w:sz w:val="21"/>
          <w:szCs w:val="21"/>
        </w:rPr>
        <w:t xml:space="preserve"> </w:t>
      </w:r>
      <w:r w:rsidRPr="00B67B65">
        <w:rPr>
          <w:rFonts w:ascii="Times New Roman" w:hAnsi="Times New Roman" w:cs="Times New Roman"/>
          <w:sz w:val="21"/>
          <w:szCs w:val="21"/>
        </w:rPr>
        <w:t>возникшего у Заказчика в результате или как следствие оказываемых Исполнителем услуг</w:t>
      </w:r>
      <w:r w:rsidR="000463E6" w:rsidRPr="00B67B65">
        <w:rPr>
          <w:rFonts w:ascii="Times New Roman" w:hAnsi="Times New Roman" w:cs="Times New Roman"/>
          <w:sz w:val="21"/>
          <w:szCs w:val="21"/>
        </w:rPr>
        <w:t xml:space="preserve"> </w:t>
      </w:r>
      <w:r w:rsidRPr="00B67B65">
        <w:rPr>
          <w:rFonts w:ascii="Times New Roman" w:hAnsi="Times New Roman" w:cs="Times New Roman"/>
          <w:sz w:val="21"/>
          <w:szCs w:val="21"/>
        </w:rPr>
        <w:t>согласно настоящему договору, ограничивается суммой вознаграждения, полученной</w:t>
      </w:r>
      <w:r w:rsidR="000463E6" w:rsidRPr="00B67B65">
        <w:rPr>
          <w:rFonts w:ascii="Times New Roman" w:hAnsi="Times New Roman" w:cs="Times New Roman"/>
          <w:sz w:val="21"/>
          <w:szCs w:val="21"/>
        </w:rPr>
        <w:t xml:space="preserve"> </w:t>
      </w:r>
      <w:r w:rsidRPr="00B67B65">
        <w:rPr>
          <w:rFonts w:ascii="Times New Roman" w:hAnsi="Times New Roman" w:cs="Times New Roman"/>
          <w:sz w:val="21"/>
          <w:szCs w:val="21"/>
        </w:rPr>
        <w:t>Исполнителем за оказанные по настоящему договору услуги, исключая случаи, когда</w:t>
      </w:r>
      <w:r w:rsidR="000463E6" w:rsidRPr="00B67B65">
        <w:rPr>
          <w:rFonts w:ascii="Times New Roman" w:hAnsi="Times New Roman" w:cs="Times New Roman"/>
          <w:sz w:val="21"/>
          <w:szCs w:val="21"/>
        </w:rPr>
        <w:t xml:space="preserve"> </w:t>
      </w:r>
      <w:r w:rsidRPr="00B67B65">
        <w:rPr>
          <w:rFonts w:ascii="Times New Roman" w:hAnsi="Times New Roman" w:cs="Times New Roman"/>
          <w:sz w:val="21"/>
          <w:szCs w:val="21"/>
        </w:rPr>
        <w:t>указанный реальный ущерб возник в результате или как следствие недобросовестных</w:t>
      </w:r>
      <w:r w:rsidR="000463E6" w:rsidRPr="00B67B65">
        <w:rPr>
          <w:rFonts w:ascii="Times New Roman" w:hAnsi="Times New Roman" w:cs="Times New Roman"/>
          <w:sz w:val="21"/>
          <w:szCs w:val="21"/>
        </w:rPr>
        <w:t xml:space="preserve"> </w:t>
      </w:r>
      <w:r w:rsidRPr="00B67B65">
        <w:rPr>
          <w:rFonts w:ascii="Times New Roman" w:hAnsi="Times New Roman" w:cs="Times New Roman"/>
          <w:sz w:val="21"/>
          <w:szCs w:val="21"/>
        </w:rPr>
        <w:t>действий Исполнителя или преднамеренного нарушения Исполнителем своих обязательств по</w:t>
      </w:r>
      <w:r w:rsidR="000463E6" w:rsidRPr="00B67B65">
        <w:rPr>
          <w:rFonts w:ascii="Times New Roman" w:hAnsi="Times New Roman" w:cs="Times New Roman"/>
          <w:sz w:val="21"/>
          <w:szCs w:val="21"/>
        </w:rPr>
        <w:t xml:space="preserve"> </w:t>
      </w:r>
      <w:r w:rsidRPr="00B67B65">
        <w:rPr>
          <w:rFonts w:ascii="Times New Roman" w:hAnsi="Times New Roman" w:cs="Times New Roman"/>
          <w:sz w:val="21"/>
          <w:szCs w:val="21"/>
        </w:rPr>
        <w:t>настоящему договору. Исполнитель не обязан возмещать Заказчику упущенную выгоду или</w:t>
      </w:r>
      <w:r w:rsidR="000463E6" w:rsidRPr="00B67B65">
        <w:rPr>
          <w:rFonts w:ascii="Times New Roman" w:hAnsi="Times New Roman" w:cs="Times New Roman"/>
          <w:sz w:val="21"/>
          <w:szCs w:val="21"/>
        </w:rPr>
        <w:t xml:space="preserve"> </w:t>
      </w:r>
      <w:r w:rsidRPr="00B67B65">
        <w:rPr>
          <w:rFonts w:ascii="Times New Roman" w:hAnsi="Times New Roman" w:cs="Times New Roman"/>
          <w:sz w:val="21"/>
          <w:szCs w:val="21"/>
        </w:rPr>
        <w:t>косвенные убытки.</w:t>
      </w:r>
    </w:p>
    <w:p w14:paraId="38610905" w14:textId="77777777" w:rsidR="00B67B65" w:rsidRPr="00E92D3B" w:rsidRDefault="00A06CF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B67B65">
        <w:rPr>
          <w:rFonts w:ascii="Times New Roman" w:hAnsi="Times New Roman" w:cs="Times New Roman"/>
          <w:sz w:val="21"/>
          <w:szCs w:val="21"/>
        </w:rPr>
        <w:t>Исполнитель не несет какую-либо ответственность в случаях предъявления налоговым</w:t>
      </w:r>
      <w:r w:rsidR="000463E6" w:rsidRPr="00B67B65">
        <w:rPr>
          <w:rFonts w:ascii="Times New Roman" w:hAnsi="Times New Roman" w:cs="Times New Roman"/>
          <w:sz w:val="21"/>
          <w:szCs w:val="21"/>
        </w:rPr>
        <w:t xml:space="preserve"> </w:t>
      </w:r>
      <w:r w:rsidRPr="00B67B65">
        <w:rPr>
          <w:rFonts w:ascii="Times New Roman" w:hAnsi="Times New Roman" w:cs="Times New Roman"/>
          <w:sz w:val="21"/>
          <w:szCs w:val="21"/>
        </w:rPr>
        <w:t xml:space="preserve">органом </w:t>
      </w:r>
      <w:r w:rsidR="00B67B65" w:rsidRPr="00E92D3B">
        <w:rPr>
          <w:rFonts w:ascii="Times New Roman" w:hAnsi="Times New Roman" w:cs="Times New Roman"/>
          <w:sz w:val="21"/>
          <w:szCs w:val="21"/>
        </w:rPr>
        <w:t xml:space="preserve">претензий к Заказчику. Акт налогового органа не может являться достаточным доказательством ненадлежащего исполнения Исполнителем обязательств по настоящему договору. Исполнитель не несет ответственность за необнаружение искажений бухгалтерской (финансовой) отчетности </w:t>
      </w:r>
      <w:r w:rsidR="0035774E">
        <w:rPr>
          <w:rFonts w:ascii="Times New Roman" w:hAnsi="Times New Roman" w:cs="Times New Roman"/>
          <w:sz w:val="21"/>
          <w:szCs w:val="21"/>
        </w:rPr>
        <w:t xml:space="preserve">Заказчика </w:t>
      </w:r>
      <w:r w:rsidR="00B67B65" w:rsidRPr="00E92D3B">
        <w:rPr>
          <w:rFonts w:ascii="Times New Roman" w:hAnsi="Times New Roman" w:cs="Times New Roman"/>
          <w:sz w:val="21"/>
          <w:szCs w:val="21"/>
        </w:rPr>
        <w:t>в случае, если это не могло повлиять на мнение Исполнителя относительно достоверности бухгалтерской (финансовой) отчетности в целом.</w:t>
      </w:r>
    </w:p>
    <w:p w14:paraId="7DA3D1EA" w14:textId="77777777" w:rsidR="00B67B65" w:rsidRPr="00E92D3B" w:rsidRDefault="00B67B65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Исполнитель освобождается от ответственности, если она вызвана или явилась следствием представления Заказчиком и/или третьими лицами Исполнителю неверной или вводящей в заблуждение информации.</w:t>
      </w:r>
    </w:p>
    <w:p w14:paraId="10B8FAB1" w14:textId="77777777" w:rsidR="00A06CF8" w:rsidRDefault="00A06CF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Исполнитель не несет ответственность за нарушение сроков оказания услуг по</w:t>
      </w:r>
      <w:r w:rsidR="000463E6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настоящему договору вследствие неисполнения и/или ненадлежащего исполнения Заказчиком</w:t>
      </w:r>
      <w:r w:rsidR="000463E6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обяза</w:t>
      </w:r>
      <w:r w:rsidR="000463E6" w:rsidRPr="00E92D3B">
        <w:rPr>
          <w:rFonts w:ascii="Times New Roman" w:hAnsi="Times New Roman" w:cs="Times New Roman"/>
          <w:sz w:val="21"/>
          <w:szCs w:val="21"/>
        </w:rPr>
        <w:t>тельств в соответствии с п.</w:t>
      </w:r>
      <w:r w:rsidR="0035774E">
        <w:rPr>
          <w:rFonts w:ascii="Times New Roman" w:hAnsi="Times New Roman" w:cs="Times New Roman"/>
          <w:sz w:val="21"/>
          <w:szCs w:val="21"/>
        </w:rPr>
        <w:t xml:space="preserve">5.4 </w:t>
      </w:r>
      <w:r w:rsidRPr="00E92D3B">
        <w:rPr>
          <w:rFonts w:ascii="Times New Roman" w:hAnsi="Times New Roman" w:cs="Times New Roman"/>
          <w:sz w:val="21"/>
          <w:szCs w:val="21"/>
        </w:rPr>
        <w:t>настоящего договора.</w:t>
      </w:r>
    </w:p>
    <w:p w14:paraId="46879F55" w14:textId="485B98FC" w:rsidR="006F31C6" w:rsidRPr="00E92D3B" w:rsidRDefault="006F31C6" w:rsidP="006F31C6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A01178">
        <w:rPr>
          <w:rFonts w:ascii="Times New Roman" w:hAnsi="Times New Roman"/>
          <w:sz w:val="21"/>
          <w:szCs w:val="21"/>
        </w:rPr>
        <w:t xml:space="preserve">Ответственность Исполнителя, возникшая в следствии причинения реального ущерба третьим лицам при осуществлении аудиторской деятельности застрахована в </w:t>
      </w:r>
      <w:r>
        <w:rPr>
          <w:rFonts w:ascii="Times New Roman" w:hAnsi="Times New Roman"/>
          <w:sz w:val="21"/>
          <w:szCs w:val="21"/>
        </w:rPr>
        <w:t>ООО</w:t>
      </w:r>
      <w:r w:rsidRPr="00A01178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«Абсолют Страхование</w:t>
      </w:r>
      <w:r w:rsidRPr="00A01178">
        <w:rPr>
          <w:rFonts w:ascii="Times New Roman" w:hAnsi="Times New Roman"/>
          <w:sz w:val="21"/>
          <w:szCs w:val="21"/>
        </w:rPr>
        <w:t xml:space="preserve">» (полис № </w:t>
      </w:r>
      <w:r w:rsidR="004C5870">
        <w:rPr>
          <w:rFonts w:ascii="Times New Roman" w:hAnsi="Times New Roman"/>
          <w:sz w:val="21"/>
          <w:szCs w:val="21"/>
        </w:rPr>
        <w:t>____________</w:t>
      </w:r>
      <w:r w:rsidRPr="00A01178">
        <w:rPr>
          <w:rFonts w:ascii="Times New Roman" w:hAnsi="Times New Roman"/>
          <w:sz w:val="21"/>
          <w:szCs w:val="21"/>
        </w:rPr>
        <w:t xml:space="preserve">) от </w:t>
      </w:r>
      <w:r w:rsidR="004C5870">
        <w:rPr>
          <w:rFonts w:ascii="Times New Roman" w:hAnsi="Times New Roman"/>
          <w:sz w:val="21"/>
          <w:szCs w:val="21"/>
        </w:rPr>
        <w:t>«__»</w:t>
      </w:r>
      <w:r>
        <w:rPr>
          <w:rFonts w:ascii="Times New Roman" w:hAnsi="Times New Roman"/>
          <w:sz w:val="21"/>
          <w:szCs w:val="21"/>
        </w:rPr>
        <w:t xml:space="preserve"> </w:t>
      </w:r>
      <w:r w:rsidR="004C5870">
        <w:rPr>
          <w:rFonts w:ascii="Times New Roman" w:hAnsi="Times New Roman"/>
          <w:sz w:val="21"/>
          <w:szCs w:val="21"/>
        </w:rPr>
        <w:t>_____</w:t>
      </w:r>
      <w:r>
        <w:rPr>
          <w:rFonts w:ascii="Times New Roman" w:hAnsi="Times New Roman"/>
          <w:sz w:val="21"/>
          <w:szCs w:val="21"/>
        </w:rPr>
        <w:t xml:space="preserve"> </w:t>
      </w:r>
      <w:r w:rsidRPr="00A01178">
        <w:rPr>
          <w:rFonts w:ascii="Times New Roman" w:hAnsi="Times New Roman"/>
          <w:sz w:val="21"/>
          <w:szCs w:val="21"/>
        </w:rPr>
        <w:t>20</w:t>
      </w:r>
      <w:r w:rsidR="004C5870">
        <w:rPr>
          <w:rFonts w:ascii="Times New Roman" w:hAnsi="Times New Roman"/>
          <w:sz w:val="21"/>
          <w:szCs w:val="21"/>
        </w:rPr>
        <w:t>__</w:t>
      </w:r>
      <w:r w:rsidRPr="00A01178">
        <w:rPr>
          <w:rFonts w:ascii="Times New Roman" w:hAnsi="Times New Roman"/>
          <w:sz w:val="21"/>
          <w:szCs w:val="21"/>
        </w:rPr>
        <w:t xml:space="preserve"> года</w:t>
      </w:r>
      <w:r>
        <w:rPr>
          <w:rFonts w:ascii="Times New Roman" w:hAnsi="Times New Roman"/>
          <w:sz w:val="21"/>
          <w:szCs w:val="21"/>
        </w:rPr>
        <w:t>.</w:t>
      </w:r>
    </w:p>
    <w:p w14:paraId="041E926A" w14:textId="77777777" w:rsidR="00F22036" w:rsidRPr="00E92D3B" w:rsidRDefault="00F22036" w:rsidP="00131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23E3A920" w14:textId="77777777" w:rsidR="00A06CF8" w:rsidRPr="00E92D3B" w:rsidRDefault="00A06CF8" w:rsidP="00131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92D3B">
        <w:rPr>
          <w:rFonts w:ascii="Times New Roman" w:hAnsi="Times New Roman" w:cs="Times New Roman"/>
          <w:b/>
          <w:bCs/>
          <w:sz w:val="21"/>
          <w:szCs w:val="21"/>
        </w:rPr>
        <w:t>8. Конфиденциальность</w:t>
      </w:r>
    </w:p>
    <w:p w14:paraId="6FDC0870" w14:textId="77777777" w:rsidR="00C03158" w:rsidRPr="00E92D3B" w:rsidRDefault="00C03158" w:rsidP="008D4780">
      <w:pPr>
        <w:pStyle w:val="ad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673CAC64" w14:textId="120A8BB6" w:rsidR="00C03158" w:rsidRPr="00D943E4" w:rsidRDefault="00C0315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Исполнитель обязан соблюдать требования об обеспечении конфиденциальности информации, составляющей аудиторскую </w:t>
      </w:r>
      <w:r w:rsidRPr="00D943E4">
        <w:rPr>
          <w:rFonts w:ascii="Times New Roman" w:hAnsi="Times New Roman" w:cs="Times New Roman"/>
          <w:sz w:val="21"/>
          <w:szCs w:val="21"/>
        </w:rPr>
        <w:t>тайну, согласно требованиям Федерального закона от 30 декабря 2008 г. № 307-ФЗ «Об аудиторской деятельности», в том числе после завершения аудита.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Федерации.</w:t>
      </w:r>
    </w:p>
    <w:p w14:paraId="1DAE7456" w14:textId="0D913FDC" w:rsidR="00182A36" w:rsidRPr="00E92D3B" w:rsidRDefault="00182A36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8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D943E4">
        <w:rPr>
          <w:rFonts w:ascii="Times New Roman" w:hAnsi="Times New Roman" w:cs="Times New Roman"/>
          <w:sz w:val="21"/>
          <w:szCs w:val="21"/>
        </w:rPr>
        <w:t>Исполнитель не вправе передавать полученные им в процессе аудита сведения, составляющий аудиторскую</w:t>
      </w:r>
      <w:r w:rsidR="007C7713" w:rsidRPr="00D943E4">
        <w:rPr>
          <w:rFonts w:ascii="Times New Roman" w:hAnsi="Times New Roman" w:cs="Times New Roman"/>
          <w:sz w:val="21"/>
          <w:szCs w:val="21"/>
        </w:rPr>
        <w:t xml:space="preserve"> </w:t>
      </w:r>
      <w:r w:rsidRPr="00D943E4">
        <w:rPr>
          <w:rFonts w:ascii="Times New Roman" w:hAnsi="Times New Roman" w:cs="Times New Roman"/>
          <w:sz w:val="21"/>
          <w:szCs w:val="21"/>
        </w:rPr>
        <w:t xml:space="preserve">тайну, другим </w:t>
      </w:r>
      <w:r w:rsidRPr="00E92D3B">
        <w:rPr>
          <w:rFonts w:ascii="Times New Roman" w:hAnsi="Times New Roman" w:cs="Times New Roman"/>
          <w:sz w:val="21"/>
          <w:szCs w:val="21"/>
        </w:rPr>
        <w:t>лицам. Любые сведения и документы, полученные и (или) составленные Исполнителем, результаты и материалы аудиторской проверки являются конфиденциальными и составляют аудиторскую тайну и без согласия Заказчика не могут быть переданы третьим лицам за исключением случаев, предусмотренных действующим законодательством, а именно:</w:t>
      </w:r>
    </w:p>
    <w:p w14:paraId="48B1D252" w14:textId="77777777" w:rsidR="00182A36" w:rsidRPr="00E92D3B" w:rsidRDefault="00182A36" w:rsidP="00C03158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1) сведений, разглашенных самим Заказчиком, которому оказывались услуги, предусмотренные Федеральным законом «Об аудиторской деятельности», либо с его согласия;</w:t>
      </w:r>
    </w:p>
    <w:p w14:paraId="68DE6DC7" w14:textId="77777777" w:rsidR="00182A36" w:rsidRPr="00E92D3B" w:rsidRDefault="00182A36" w:rsidP="00C03158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2) сведений о заключении с Заказчиком договора о проведении обязательного аудита;</w:t>
      </w:r>
    </w:p>
    <w:p w14:paraId="38264AE7" w14:textId="77777777" w:rsidR="00182A36" w:rsidRPr="00E92D3B" w:rsidRDefault="00182A36" w:rsidP="00C03158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3) сведений о величине оплаты аудиторских услуг;</w:t>
      </w:r>
    </w:p>
    <w:p w14:paraId="30145111" w14:textId="77777777" w:rsidR="00182A36" w:rsidRPr="00E92D3B" w:rsidRDefault="00182A36" w:rsidP="00C03158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lastRenderedPageBreak/>
        <w:t>4) в случаях, предусмотренных п.4 ст</w:t>
      </w:r>
      <w:r w:rsidR="00C03158" w:rsidRPr="00E92D3B">
        <w:rPr>
          <w:rFonts w:ascii="Times New Roman" w:hAnsi="Times New Roman" w:cs="Times New Roman"/>
          <w:sz w:val="21"/>
          <w:szCs w:val="21"/>
        </w:rPr>
        <w:t>.</w:t>
      </w:r>
      <w:r w:rsidRPr="00E92D3B">
        <w:rPr>
          <w:rFonts w:ascii="Times New Roman" w:hAnsi="Times New Roman" w:cs="Times New Roman"/>
          <w:sz w:val="21"/>
          <w:szCs w:val="21"/>
        </w:rPr>
        <w:t>9 Федерального закона «Об аудиторской деятельности» в процессе осуществления функций надзора и контроля уполномоченным Федеральным органом и саморегулируемой организацией аудиторов.</w:t>
      </w:r>
    </w:p>
    <w:p w14:paraId="1676C827" w14:textId="77777777" w:rsidR="00A06CF8" w:rsidRPr="00E92D3B" w:rsidRDefault="00A06CF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Ни одна из Сторон по настоящему договору не может без предварительного письменного</w:t>
      </w:r>
      <w:r w:rsidR="00B3653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согласия другой Стороны разглашать третьим лицам и/или опубликовывать и/или допускать</w:t>
      </w:r>
      <w:r w:rsidR="00B3653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опубликование информации, которая была предоставлена одной из Сторон в связи с</w:t>
      </w:r>
      <w:r w:rsidR="00B3653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оказанием услуг по настоящему договору, либо стала известна одной из Сторон в силу</w:t>
      </w:r>
      <w:r w:rsidR="00B3653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исполнения обязательств по настоящему договору, либо была правомерно создана одной из</w:t>
      </w:r>
      <w:r w:rsidR="00B3653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Сторон в силу исполнения обязательств по настоящему договору. Для целей настоящего</w:t>
      </w:r>
      <w:r w:rsidR="00B3653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пункта под информацией понимается информация о Сторонах и условиях настоящего</w:t>
      </w:r>
      <w:r w:rsidR="00B3653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договора, о формах и методах выполнения Сторонами своих обязательств по настоящему</w:t>
      </w:r>
      <w:r w:rsidR="00B3653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договору, об отношениях Сторон в ходе выполнения обязательств по настоящему договору, а</w:t>
      </w:r>
      <w:r w:rsidR="00B3653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также информация о состоянии финансово-хозяйственной деятельности или имущества</w:t>
      </w:r>
      <w:r w:rsidR="00B3653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любой из Сторон.</w:t>
      </w:r>
    </w:p>
    <w:p w14:paraId="65E944E0" w14:textId="77777777" w:rsidR="00A06CF8" w:rsidRPr="00E92D3B" w:rsidRDefault="00A06CF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8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Принятые Заказчиком и Исполнителем обязательства по соблюдению</w:t>
      </w:r>
      <w:r w:rsidR="00B3653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конфиденциальности или неиспользованию информации, полученной в ходе оказания услуг</w:t>
      </w:r>
      <w:r w:rsidR="00B3653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по настоящему договору, не распространяются на общедоступную информацию или</w:t>
      </w:r>
      <w:r w:rsidR="00B3653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информацию, которая становится известна третьим сторонам не по вине Стороны,</w:t>
      </w:r>
      <w:r w:rsidR="00B3653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получившей соответствующую информацию.</w:t>
      </w:r>
    </w:p>
    <w:p w14:paraId="410434DE" w14:textId="77777777" w:rsidR="00A06CF8" w:rsidRPr="00E92D3B" w:rsidRDefault="00A06CF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8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Исполнитель имеет право снимать копии с документации Заказчика, когда это</w:t>
      </w:r>
      <w:r w:rsidR="00B3653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необходимо для оказания услуг, и сохранять у себя копии, разумно необходимые для</w:t>
      </w:r>
      <w:r w:rsidR="00B3653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подтверждения факта выполнения работ и/или обоснования сделанных выводов, либо в</w:t>
      </w:r>
      <w:r w:rsidR="00B3653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случаях, предусмотренных применимыми профессиональными стандартами и инструкциями.</w:t>
      </w:r>
    </w:p>
    <w:p w14:paraId="596D0D47" w14:textId="77777777" w:rsidR="00B3653B" w:rsidRPr="00E92D3B" w:rsidRDefault="00B3653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7A33475" w14:textId="77777777" w:rsidR="00A06CF8" w:rsidRPr="00E92D3B" w:rsidRDefault="00A06CF8" w:rsidP="00D943E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92D3B">
        <w:rPr>
          <w:rFonts w:ascii="Times New Roman" w:hAnsi="Times New Roman" w:cs="Times New Roman"/>
          <w:b/>
          <w:bCs/>
          <w:sz w:val="21"/>
          <w:szCs w:val="21"/>
        </w:rPr>
        <w:t>9. Расторжение и прекращение договора</w:t>
      </w:r>
    </w:p>
    <w:p w14:paraId="5B205A46" w14:textId="77777777" w:rsidR="00B3653B" w:rsidRPr="00E92D3B" w:rsidRDefault="00B3653B" w:rsidP="008D4780">
      <w:pPr>
        <w:pStyle w:val="ad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03340D3E" w14:textId="77777777" w:rsidR="00002F1B" w:rsidRPr="00E92D3B" w:rsidRDefault="00A06CF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расторгнут:</w:t>
      </w:r>
    </w:p>
    <w:p w14:paraId="7EECC6E1" w14:textId="77777777" w:rsidR="00A06CF8" w:rsidRPr="00E92D3B" w:rsidRDefault="00002F1B" w:rsidP="00002F1B">
      <w:pPr>
        <w:pStyle w:val="ad"/>
        <w:tabs>
          <w:tab w:val="left" w:pos="0"/>
        </w:tabs>
        <w:autoSpaceDE w:val="0"/>
        <w:autoSpaceDN w:val="0"/>
        <w:adjustRightInd w:val="0"/>
        <w:spacing w:before="60" w:after="0" w:line="240" w:lineRule="auto"/>
        <w:ind w:left="567" w:hanging="136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- п</w:t>
      </w:r>
      <w:r w:rsidR="00A06CF8" w:rsidRPr="00E92D3B">
        <w:rPr>
          <w:rFonts w:ascii="Times New Roman" w:hAnsi="Times New Roman" w:cs="Times New Roman"/>
          <w:sz w:val="21"/>
          <w:szCs w:val="21"/>
        </w:rPr>
        <w:t>о соглашению Сторон с предварительным уведомлением в письменной форме за 30</w:t>
      </w:r>
      <w:r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="00A06CF8" w:rsidRPr="00E92D3B">
        <w:rPr>
          <w:rFonts w:ascii="Times New Roman" w:hAnsi="Times New Roman" w:cs="Times New Roman"/>
          <w:sz w:val="21"/>
          <w:szCs w:val="21"/>
        </w:rPr>
        <w:t>календарных дней до предполагаемой даты прекращения договора;</w:t>
      </w:r>
    </w:p>
    <w:p w14:paraId="5C96B141" w14:textId="77777777" w:rsidR="00A06CF8" w:rsidRPr="00E92D3B" w:rsidRDefault="00002F1B" w:rsidP="00002F1B">
      <w:pPr>
        <w:pStyle w:val="ad"/>
        <w:tabs>
          <w:tab w:val="left" w:pos="0"/>
        </w:tabs>
        <w:autoSpaceDE w:val="0"/>
        <w:autoSpaceDN w:val="0"/>
        <w:adjustRightInd w:val="0"/>
        <w:spacing w:before="40" w:after="0" w:line="240" w:lineRule="auto"/>
        <w:ind w:left="567" w:hanging="136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- </w:t>
      </w:r>
      <w:r w:rsidR="00A06CF8" w:rsidRPr="00E92D3B">
        <w:rPr>
          <w:rFonts w:ascii="Times New Roman" w:hAnsi="Times New Roman" w:cs="Times New Roman"/>
          <w:sz w:val="21"/>
          <w:szCs w:val="21"/>
        </w:rPr>
        <w:t>в судебном порядке по требованию одной из Сторон при существенном нарушении</w:t>
      </w:r>
      <w:r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="00A06CF8" w:rsidRPr="00E92D3B">
        <w:rPr>
          <w:rFonts w:ascii="Times New Roman" w:hAnsi="Times New Roman" w:cs="Times New Roman"/>
          <w:sz w:val="21"/>
          <w:szCs w:val="21"/>
        </w:rPr>
        <w:t>настоящего договора другой Стороной и в иных случаях, предусмотренных Гражданским</w:t>
      </w:r>
      <w:r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="00A06CF8" w:rsidRPr="00E92D3B">
        <w:rPr>
          <w:rFonts w:ascii="Times New Roman" w:hAnsi="Times New Roman" w:cs="Times New Roman"/>
          <w:sz w:val="21"/>
          <w:szCs w:val="21"/>
        </w:rPr>
        <w:t>кодексом Российской Федерации.</w:t>
      </w:r>
    </w:p>
    <w:p w14:paraId="1C1B03C6" w14:textId="77777777" w:rsidR="00A06CF8" w:rsidRPr="00E92D3B" w:rsidRDefault="00A06CF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8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Заказчик вправе отказаться от исполнения настоящего договора при условии оплаты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исполнителю фактически понесенных им расходов.</w:t>
      </w:r>
    </w:p>
    <w:p w14:paraId="536C91C1" w14:textId="77777777" w:rsidR="00A06CF8" w:rsidRPr="00E92D3B" w:rsidRDefault="00A06CF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8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Исполнитель вправе отказаться от исполнения обязательств по настоящему договору при</w:t>
      </w:r>
    </w:p>
    <w:p w14:paraId="07207641" w14:textId="77777777" w:rsidR="00050F35" w:rsidRDefault="00A06CF8" w:rsidP="00050F35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условии полного возмещения Заказчику убытков.</w:t>
      </w:r>
      <w:r w:rsidR="007C771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36546A0" w14:textId="26636F5A" w:rsidR="00CD25B0" w:rsidRDefault="007C7713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8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8311C">
        <w:rPr>
          <w:rFonts w:ascii="Times New Roman" w:hAnsi="Times New Roman" w:cs="Times New Roman"/>
          <w:sz w:val="21"/>
          <w:szCs w:val="21"/>
        </w:rPr>
        <w:t xml:space="preserve">В </w:t>
      </w:r>
      <w:r w:rsidR="00D943E4" w:rsidRPr="0058311C">
        <w:rPr>
          <w:rFonts w:ascii="Times New Roman" w:hAnsi="Times New Roman" w:cs="Times New Roman"/>
          <w:sz w:val="21"/>
          <w:szCs w:val="21"/>
        </w:rPr>
        <w:t>случае,</w:t>
      </w:r>
      <w:r w:rsidRPr="0058311C">
        <w:rPr>
          <w:rFonts w:ascii="Times New Roman" w:hAnsi="Times New Roman" w:cs="Times New Roman"/>
          <w:sz w:val="21"/>
          <w:szCs w:val="21"/>
        </w:rPr>
        <w:t xml:space="preserve"> </w:t>
      </w:r>
      <w:r w:rsidR="00D943E4" w:rsidRPr="0058311C">
        <w:rPr>
          <w:rFonts w:ascii="Times New Roman" w:hAnsi="Times New Roman" w:cs="Times New Roman"/>
          <w:sz w:val="21"/>
          <w:szCs w:val="21"/>
        </w:rPr>
        <w:t>если</w:t>
      </w:r>
      <w:r w:rsidR="00AE441E" w:rsidRPr="0058311C">
        <w:rPr>
          <w:rFonts w:ascii="Times New Roman" w:hAnsi="Times New Roman" w:cs="Times New Roman"/>
          <w:sz w:val="21"/>
          <w:szCs w:val="21"/>
        </w:rPr>
        <w:t xml:space="preserve"> </w:t>
      </w:r>
      <w:r w:rsidR="00D943E4" w:rsidRPr="0058311C">
        <w:rPr>
          <w:rFonts w:ascii="Times New Roman" w:hAnsi="Times New Roman" w:cs="Times New Roman"/>
          <w:sz w:val="21"/>
          <w:szCs w:val="21"/>
        </w:rPr>
        <w:t>аванс,</w:t>
      </w:r>
      <w:r w:rsidR="00AE441E" w:rsidRPr="0058311C">
        <w:rPr>
          <w:rFonts w:ascii="Times New Roman" w:hAnsi="Times New Roman" w:cs="Times New Roman"/>
          <w:sz w:val="21"/>
          <w:szCs w:val="21"/>
        </w:rPr>
        <w:t xml:space="preserve"> </w:t>
      </w:r>
      <w:r w:rsidRPr="006F31C6">
        <w:rPr>
          <w:rFonts w:ascii="Times New Roman" w:hAnsi="Times New Roman" w:cs="Times New Roman"/>
          <w:sz w:val="21"/>
          <w:szCs w:val="21"/>
        </w:rPr>
        <w:t>предусмотренный</w:t>
      </w:r>
      <w:r w:rsidR="00AE441E" w:rsidRPr="006F31C6">
        <w:rPr>
          <w:rFonts w:ascii="Times New Roman" w:hAnsi="Times New Roman" w:cs="Times New Roman"/>
          <w:sz w:val="21"/>
          <w:szCs w:val="21"/>
        </w:rPr>
        <w:t xml:space="preserve"> </w:t>
      </w:r>
      <w:r w:rsidR="00D943E4" w:rsidRPr="006F31C6">
        <w:rPr>
          <w:rFonts w:ascii="Times New Roman" w:hAnsi="Times New Roman" w:cs="Times New Roman"/>
          <w:sz w:val="21"/>
          <w:szCs w:val="21"/>
        </w:rPr>
        <w:t xml:space="preserve">п. </w:t>
      </w:r>
      <w:r w:rsidR="00353A55" w:rsidRPr="006F31C6">
        <w:rPr>
          <w:rFonts w:ascii="Times New Roman" w:hAnsi="Times New Roman" w:cs="Times New Roman"/>
          <w:sz w:val="21"/>
          <w:szCs w:val="21"/>
        </w:rPr>
        <w:t>6.3</w:t>
      </w:r>
      <w:r w:rsidR="00D352D7" w:rsidRPr="006F31C6">
        <w:rPr>
          <w:rFonts w:ascii="Times New Roman" w:hAnsi="Times New Roman" w:cs="Times New Roman"/>
          <w:sz w:val="21"/>
          <w:szCs w:val="21"/>
        </w:rPr>
        <w:t xml:space="preserve"> </w:t>
      </w:r>
      <w:r w:rsidRPr="006F31C6">
        <w:rPr>
          <w:rFonts w:ascii="Times New Roman" w:hAnsi="Times New Roman" w:cs="Times New Roman"/>
          <w:sz w:val="21"/>
          <w:szCs w:val="21"/>
        </w:rPr>
        <w:t>настоящего</w:t>
      </w:r>
      <w:r w:rsidR="00D943E4" w:rsidRPr="006F31C6">
        <w:rPr>
          <w:rFonts w:ascii="Times New Roman" w:hAnsi="Times New Roman" w:cs="Times New Roman"/>
          <w:sz w:val="21"/>
          <w:szCs w:val="21"/>
        </w:rPr>
        <w:t xml:space="preserve"> договора</w:t>
      </w:r>
      <w:r w:rsidR="00AE441E" w:rsidRPr="006F31C6">
        <w:rPr>
          <w:rFonts w:ascii="Times New Roman" w:hAnsi="Times New Roman" w:cs="Times New Roman"/>
          <w:sz w:val="21"/>
          <w:szCs w:val="21"/>
        </w:rPr>
        <w:t xml:space="preserve"> </w:t>
      </w:r>
      <w:r w:rsidRPr="006F31C6">
        <w:rPr>
          <w:rFonts w:ascii="Times New Roman" w:hAnsi="Times New Roman" w:cs="Times New Roman"/>
          <w:sz w:val="21"/>
          <w:szCs w:val="21"/>
        </w:rPr>
        <w:t>был</w:t>
      </w:r>
      <w:r w:rsidR="00AE441E" w:rsidRPr="006F31C6">
        <w:rPr>
          <w:rFonts w:ascii="Times New Roman" w:hAnsi="Times New Roman" w:cs="Times New Roman"/>
          <w:sz w:val="21"/>
          <w:szCs w:val="21"/>
        </w:rPr>
        <w:t xml:space="preserve"> </w:t>
      </w:r>
      <w:r w:rsidRPr="006F31C6">
        <w:rPr>
          <w:rFonts w:ascii="Times New Roman" w:hAnsi="Times New Roman" w:cs="Times New Roman"/>
          <w:sz w:val="21"/>
          <w:szCs w:val="21"/>
        </w:rPr>
        <w:t>получен</w:t>
      </w:r>
      <w:r w:rsidR="00D943E4" w:rsidRPr="006F31C6">
        <w:rPr>
          <w:rFonts w:ascii="Times New Roman" w:hAnsi="Times New Roman" w:cs="Times New Roman"/>
          <w:sz w:val="21"/>
          <w:szCs w:val="21"/>
        </w:rPr>
        <w:t xml:space="preserve"> И</w:t>
      </w:r>
      <w:r w:rsidRPr="006F31C6">
        <w:rPr>
          <w:rFonts w:ascii="Times New Roman" w:hAnsi="Times New Roman" w:cs="Times New Roman"/>
          <w:sz w:val="21"/>
          <w:szCs w:val="21"/>
        </w:rPr>
        <w:t>сполн</w:t>
      </w:r>
      <w:r w:rsidR="00050F35" w:rsidRPr="006F31C6">
        <w:rPr>
          <w:rFonts w:ascii="Times New Roman" w:hAnsi="Times New Roman" w:cs="Times New Roman"/>
          <w:sz w:val="21"/>
          <w:szCs w:val="21"/>
        </w:rPr>
        <w:t>ите</w:t>
      </w:r>
      <w:r w:rsidRPr="006F31C6">
        <w:rPr>
          <w:rFonts w:ascii="Times New Roman" w:hAnsi="Times New Roman" w:cs="Times New Roman"/>
          <w:sz w:val="21"/>
          <w:szCs w:val="21"/>
        </w:rPr>
        <w:t xml:space="preserve">лем, аванс подлежит возврату не позднее 7 рабочих дней с момента отказа сторонами от исполнения договора за вычетом оплаты фактически </w:t>
      </w:r>
      <w:r w:rsidR="00493DAA" w:rsidRPr="006F31C6">
        <w:rPr>
          <w:rFonts w:ascii="Times New Roman" w:hAnsi="Times New Roman" w:cs="Times New Roman"/>
          <w:sz w:val="21"/>
          <w:szCs w:val="21"/>
        </w:rPr>
        <w:t xml:space="preserve">оказанных Исполнителем </w:t>
      </w:r>
      <w:r w:rsidR="00493DAA">
        <w:rPr>
          <w:rFonts w:ascii="Times New Roman" w:hAnsi="Times New Roman" w:cs="Times New Roman"/>
          <w:sz w:val="21"/>
          <w:szCs w:val="21"/>
        </w:rPr>
        <w:t>аудиторских услуг</w:t>
      </w:r>
      <w:r w:rsidRPr="0058311C">
        <w:rPr>
          <w:rFonts w:ascii="Times New Roman" w:hAnsi="Times New Roman" w:cs="Times New Roman"/>
          <w:sz w:val="21"/>
          <w:szCs w:val="21"/>
        </w:rPr>
        <w:t xml:space="preserve"> </w:t>
      </w:r>
      <w:r w:rsidR="00493DAA">
        <w:rPr>
          <w:rFonts w:ascii="Times New Roman" w:hAnsi="Times New Roman" w:cs="Times New Roman"/>
          <w:sz w:val="21"/>
          <w:szCs w:val="21"/>
        </w:rPr>
        <w:t>(</w:t>
      </w:r>
      <w:r w:rsidRPr="0058311C">
        <w:rPr>
          <w:rFonts w:ascii="Times New Roman" w:hAnsi="Times New Roman" w:cs="Times New Roman"/>
          <w:sz w:val="21"/>
          <w:szCs w:val="21"/>
        </w:rPr>
        <w:t>согласованных с Заказчиком</w:t>
      </w:r>
      <w:r w:rsidR="00493DAA">
        <w:rPr>
          <w:rFonts w:ascii="Times New Roman" w:hAnsi="Times New Roman" w:cs="Times New Roman"/>
          <w:sz w:val="21"/>
          <w:szCs w:val="21"/>
        </w:rPr>
        <w:t>)</w:t>
      </w:r>
      <w:r w:rsidRPr="0058311C">
        <w:rPr>
          <w:rFonts w:ascii="Times New Roman" w:hAnsi="Times New Roman" w:cs="Times New Roman"/>
          <w:sz w:val="21"/>
          <w:szCs w:val="21"/>
        </w:rPr>
        <w:t>.</w:t>
      </w:r>
      <w:r w:rsidR="003616BC">
        <w:rPr>
          <w:rFonts w:ascii="Times New Roman" w:hAnsi="Times New Roman" w:cs="Times New Roman"/>
          <w:sz w:val="21"/>
          <w:szCs w:val="21"/>
        </w:rPr>
        <w:t xml:space="preserve"> При отсутствии возможности и/или нежелании Сторон согласовать стоимость оказанных услуг применяется следующий механизм определения такой стоимости</w:t>
      </w:r>
      <w:r w:rsidR="00CD25B0">
        <w:rPr>
          <w:rFonts w:ascii="Times New Roman" w:hAnsi="Times New Roman" w:cs="Times New Roman"/>
          <w:sz w:val="21"/>
          <w:szCs w:val="21"/>
        </w:rPr>
        <w:t>:</w:t>
      </w:r>
    </w:p>
    <w:p w14:paraId="5F5325A4" w14:textId="292809D9" w:rsidR="00CD25B0" w:rsidRDefault="00CD25B0" w:rsidP="00CD25B0">
      <w:pPr>
        <w:pStyle w:val="ad"/>
        <w:tabs>
          <w:tab w:val="left" w:pos="0"/>
        </w:tabs>
        <w:autoSpaceDE w:val="0"/>
        <w:autoSpaceDN w:val="0"/>
        <w:adjustRightInd w:val="0"/>
        <w:spacing w:before="80" w:after="0" w:line="240" w:lineRule="auto"/>
        <w:ind w:left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9.4.1. О</w:t>
      </w:r>
      <w:r w:rsidR="003616BC">
        <w:rPr>
          <w:rFonts w:ascii="Times New Roman" w:hAnsi="Times New Roman" w:cs="Times New Roman"/>
          <w:sz w:val="21"/>
          <w:szCs w:val="21"/>
        </w:rPr>
        <w:t xml:space="preserve">пределяется общее количество рабочих дней </w:t>
      </w:r>
      <w:r>
        <w:rPr>
          <w:rFonts w:ascii="Times New Roman" w:hAnsi="Times New Roman" w:cs="Times New Roman"/>
          <w:sz w:val="21"/>
          <w:szCs w:val="21"/>
        </w:rPr>
        <w:t xml:space="preserve">от </w:t>
      </w:r>
      <w:r w:rsidR="003616BC">
        <w:rPr>
          <w:rFonts w:ascii="Times New Roman" w:hAnsi="Times New Roman" w:cs="Times New Roman"/>
          <w:sz w:val="21"/>
          <w:szCs w:val="21"/>
        </w:rPr>
        <w:t xml:space="preserve">даты заключения договора до </w:t>
      </w:r>
      <w:r>
        <w:rPr>
          <w:rFonts w:ascii="Times New Roman" w:hAnsi="Times New Roman" w:cs="Times New Roman"/>
          <w:sz w:val="21"/>
          <w:szCs w:val="21"/>
        </w:rPr>
        <w:t xml:space="preserve">даты </w:t>
      </w:r>
      <w:r w:rsidR="003616BC">
        <w:rPr>
          <w:rFonts w:ascii="Times New Roman" w:hAnsi="Times New Roman" w:cs="Times New Roman"/>
          <w:sz w:val="21"/>
          <w:szCs w:val="21"/>
        </w:rPr>
        <w:t xml:space="preserve">окончания </w:t>
      </w:r>
      <w:r>
        <w:rPr>
          <w:rFonts w:ascii="Times New Roman" w:hAnsi="Times New Roman" w:cs="Times New Roman"/>
          <w:sz w:val="21"/>
          <w:szCs w:val="21"/>
        </w:rPr>
        <w:t xml:space="preserve">оказания </w:t>
      </w:r>
      <w:r w:rsidR="003616BC">
        <w:rPr>
          <w:rFonts w:ascii="Times New Roman" w:hAnsi="Times New Roman" w:cs="Times New Roman"/>
          <w:sz w:val="21"/>
          <w:szCs w:val="21"/>
        </w:rPr>
        <w:t>услуг включительно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3D7E34A" w14:textId="000E8F98" w:rsidR="00CD25B0" w:rsidRDefault="00CD25B0" w:rsidP="00CD25B0">
      <w:pPr>
        <w:pStyle w:val="ad"/>
        <w:tabs>
          <w:tab w:val="left" w:pos="0"/>
        </w:tabs>
        <w:autoSpaceDE w:val="0"/>
        <w:autoSpaceDN w:val="0"/>
        <w:adjustRightInd w:val="0"/>
        <w:spacing w:before="80" w:after="0" w:line="240" w:lineRule="auto"/>
        <w:ind w:left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9.4.2. Определяется общее количество дней от даты заключения договора до даты, при которой прекращено оказание аудиторских услуг (например, письмо-уведомление в произвольной форме любой из Сторон и/или иной вид сообщения, который может быть идентифицирован).</w:t>
      </w:r>
    </w:p>
    <w:p w14:paraId="5C375823" w14:textId="4934E541" w:rsidR="007C7713" w:rsidRPr="0058311C" w:rsidRDefault="00CD25B0" w:rsidP="00CD25B0">
      <w:pPr>
        <w:pStyle w:val="ad"/>
        <w:tabs>
          <w:tab w:val="left" w:pos="0"/>
        </w:tabs>
        <w:autoSpaceDE w:val="0"/>
        <w:autoSpaceDN w:val="0"/>
        <w:adjustRightInd w:val="0"/>
        <w:spacing w:before="80" w:after="0" w:line="240" w:lineRule="auto"/>
        <w:ind w:left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9.4.3. Предусмотренная наст</w:t>
      </w:r>
      <w:r w:rsidR="00D43410">
        <w:rPr>
          <w:rFonts w:ascii="Times New Roman" w:hAnsi="Times New Roman" w:cs="Times New Roman"/>
          <w:sz w:val="21"/>
          <w:szCs w:val="21"/>
        </w:rPr>
        <w:t>оящим договором стоимость услуг</w:t>
      </w:r>
      <w:r>
        <w:rPr>
          <w:rFonts w:ascii="Times New Roman" w:hAnsi="Times New Roman" w:cs="Times New Roman"/>
          <w:sz w:val="21"/>
          <w:szCs w:val="21"/>
        </w:rPr>
        <w:t xml:space="preserve"> делится на общее количество дней, определенное п.9.4.1 и умножается на количество дней, определенное п.9.4.2.</w:t>
      </w:r>
    </w:p>
    <w:p w14:paraId="523D10C7" w14:textId="77777777" w:rsidR="00A06CF8" w:rsidRPr="00050F35" w:rsidRDefault="00A06CF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80" w:after="0" w:line="240" w:lineRule="auto"/>
        <w:ind w:left="431" w:hanging="43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050F35">
        <w:rPr>
          <w:rFonts w:ascii="Times New Roman" w:hAnsi="Times New Roman" w:cs="Times New Roman"/>
          <w:sz w:val="21"/>
          <w:szCs w:val="21"/>
        </w:rPr>
        <w:t>В случае расторжения настоящего договора Исполнитель обязан вернуть</w:t>
      </w:r>
      <w:r w:rsidR="00002F1B" w:rsidRPr="00050F35">
        <w:rPr>
          <w:rFonts w:ascii="Times New Roman" w:hAnsi="Times New Roman" w:cs="Times New Roman"/>
          <w:sz w:val="21"/>
          <w:szCs w:val="21"/>
        </w:rPr>
        <w:t xml:space="preserve"> </w:t>
      </w:r>
      <w:r w:rsidRPr="00050F35">
        <w:rPr>
          <w:rFonts w:ascii="Times New Roman" w:hAnsi="Times New Roman" w:cs="Times New Roman"/>
          <w:sz w:val="21"/>
          <w:szCs w:val="21"/>
        </w:rPr>
        <w:t>предоставленные для исполнения настоящего договора документы.</w:t>
      </w:r>
    </w:p>
    <w:p w14:paraId="0BB988E0" w14:textId="77777777" w:rsidR="00002F1B" w:rsidRPr="00E92D3B" w:rsidRDefault="00002F1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7C4A009" w14:textId="77777777" w:rsidR="00A06CF8" w:rsidRPr="00E92D3B" w:rsidRDefault="00A06CF8" w:rsidP="00D943E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92D3B">
        <w:rPr>
          <w:rFonts w:ascii="Times New Roman" w:hAnsi="Times New Roman" w:cs="Times New Roman"/>
          <w:b/>
          <w:bCs/>
          <w:sz w:val="21"/>
          <w:szCs w:val="21"/>
        </w:rPr>
        <w:t>10. Третьи лица</w:t>
      </w:r>
    </w:p>
    <w:p w14:paraId="7D3C6EFA" w14:textId="77777777" w:rsidR="00002F1B" w:rsidRPr="00E92D3B" w:rsidRDefault="00002F1B" w:rsidP="008D4780">
      <w:pPr>
        <w:pStyle w:val="ad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127A7ABD" w14:textId="77777777" w:rsidR="0058311C" w:rsidRPr="0058311C" w:rsidRDefault="0058311C" w:rsidP="008D4780">
      <w:pPr>
        <w:pStyle w:val="ad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7FC35955" w14:textId="0D4BD3B2" w:rsidR="00A06CF8" w:rsidRPr="0058311C" w:rsidRDefault="00A06CF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8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8311C">
        <w:rPr>
          <w:rFonts w:ascii="Times New Roman" w:hAnsi="Times New Roman" w:cs="Times New Roman"/>
          <w:sz w:val="21"/>
          <w:szCs w:val="21"/>
        </w:rPr>
        <w:t>Настоящий договор не создает и не ведет к возникновению, равно как и не имеет цели</w:t>
      </w:r>
      <w:r w:rsidR="00002F1B" w:rsidRPr="0058311C">
        <w:rPr>
          <w:rFonts w:ascii="Times New Roman" w:hAnsi="Times New Roman" w:cs="Times New Roman"/>
          <w:sz w:val="21"/>
          <w:szCs w:val="21"/>
        </w:rPr>
        <w:t xml:space="preserve"> </w:t>
      </w:r>
      <w:r w:rsidRPr="0058311C">
        <w:rPr>
          <w:rFonts w:ascii="Times New Roman" w:hAnsi="Times New Roman" w:cs="Times New Roman"/>
          <w:sz w:val="21"/>
          <w:szCs w:val="21"/>
        </w:rPr>
        <w:t>создать или привести к возникновению, каких-либо прав у третьих лиц.</w:t>
      </w:r>
    </w:p>
    <w:p w14:paraId="04470652" w14:textId="3105086A" w:rsidR="00A06CF8" w:rsidRDefault="00A06CF8" w:rsidP="0088501C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8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58311C">
        <w:rPr>
          <w:rFonts w:ascii="Times New Roman" w:hAnsi="Times New Roman" w:cs="Times New Roman"/>
          <w:sz w:val="21"/>
          <w:szCs w:val="21"/>
        </w:rPr>
        <w:t>Услуги, оказываемые Исполнителем, предназначены исключительно для Заказчика и не</w:t>
      </w:r>
      <w:r w:rsidR="00002F1B" w:rsidRPr="0058311C">
        <w:rPr>
          <w:rFonts w:ascii="Times New Roman" w:hAnsi="Times New Roman" w:cs="Times New Roman"/>
          <w:sz w:val="21"/>
          <w:szCs w:val="21"/>
        </w:rPr>
        <w:t xml:space="preserve"> </w:t>
      </w:r>
      <w:r w:rsidRPr="0058311C">
        <w:rPr>
          <w:rFonts w:ascii="Times New Roman" w:hAnsi="Times New Roman" w:cs="Times New Roman"/>
          <w:sz w:val="21"/>
          <w:szCs w:val="21"/>
        </w:rPr>
        <w:t>предназначены для использования в интересах третьей стороны. Ни одна из Сторон</w:t>
      </w:r>
      <w:r w:rsidR="00002F1B" w:rsidRPr="0058311C">
        <w:rPr>
          <w:rFonts w:ascii="Times New Roman" w:hAnsi="Times New Roman" w:cs="Times New Roman"/>
          <w:sz w:val="21"/>
          <w:szCs w:val="21"/>
        </w:rPr>
        <w:t xml:space="preserve"> </w:t>
      </w:r>
      <w:r w:rsidRPr="0058311C">
        <w:rPr>
          <w:rFonts w:ascii="Times New Roman" w:hAnsi="Times New Roman" w:cs="Times New Roman"/>
          <w:sz w:val="21"/>
          <w:szCs w:val="21"/>
        </w:rPr>
        <w:t xml:space="preserve">настоящего договора </w:t>
      </w:r>
      <w:r w:rsidRPr="0058311C">
        <w:rPr>
          <w:rFonts w:ascii="Times New Roman" w:hAnsi="Times New Roman" w:cs="Times New Roman"/>
          <w:sz w:val="21"/>
          <w:szCs w:val="21"/>
        </w:rPr>
        <w:lastRenderedPageBreak/>
        <w:t>не вправе передавать или каким-либо иным образом уступать свои права</w:t>
      </w:r>
      <w:r w:rsidR="00002F1B" w:rsidRPr="0058311C">
        <w:rPr>
          <w:rFonts w:ascii="Times New Roman" w:hAnsi="Times New Roman" w:cs="Times New Roman"/>
          <w:sz w:val="21"/>
          <w:szCs w:val="21"/>
        </w:rPr>
        <w:t xml:space="preserve"> </w:t>
      </w:r>
      <w:r w:rsidRPr="0058311C">
        <w:rPr>
          <w:rFonts w:ascii="Times New Roman" w:hAnsi="Times New Roman" w:cs="Times New Roman"/>
          <w:sz w:val="21"/>
          <w:szCs w:val="21"/>
        </w:rPr>
        <w:t>по настоящему договору третьим лицам без письменного согласия на это второй Стороны</w:t>
      </w:r>
      <w:r w:rsidR="00002F1B" w:rsidRPr="0058311C">
        <w:rPr>
          <w:rFonts w:ascii="Times New Roman" w:hAnsi="Times New Roman" w:cs="Times New Roman"/>
          <w:sz w:val="21"/>
          <w:szCs w:val="21"/>
        </w:rPr>
        <w:t xml:space="preserve"> </w:t>
      </w:r>
      <w:r w:rsidRPr="0058311C">
        <w:rPr>
          <w:rFonts w:ascii="Times New Roman" w:hAnsi="Times New Roman" w:cs="Times New Roman"/>
          <w:sz w:val="21"/>
          <w:szCs w:val="21"/>
        </w:rPr>
        <w:t>договора.</w:t>
      </w:r>
    </w:p>
    <w:p w14:paraId="33CA35C1" w14:textId="77777777" w:rsidR="0088501C" w:rsidRDefault="0088501C" w:rsidP="0088501C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8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8501C">
        <w:rPr>
          <w:rFonts w:ascii="Times New Roman" w:hAnsi="Times New Roman" w:cs="Times New Roman"/>
          <w:sz w:val="21"/>
          <w:szCs w:val="21"/>
        </w:rPr>
        <w:t>Исполнитель вправе привлекать субподрядчиков для оказания содействия Исполнителю при оказании услуг. В случае если указанные субподрядчики не являются организациями, входящими в одну сеть с Исполнителем, то прежде чем обращаться к их услугам, Исполнитель должен получить письменное согласие Заказчика, при этом Заказчик не должен без веских оснований отказывать Исполнителю в выдаче такого согласия или задерживать его выдачу. В случае привлечения субподрядчиков в соответствии с условиями настоящего пункта их работа будет считаться частью услуг, за которую Исполнитель несет ответственность для любых целей по условиям настоящего договора.</w:t>
      </w:r>
    </w:p>
    <w:p w14:paraId="2BBFA1F5" w14:textId="77777777" w:rsidR="00002F1B" w:rsidRDefault="00002F1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5F6C140" w14:textId="77777777" w:rsidR="00385FEA" w:rsidRPr="00E92D3B" w:rsidRDefault="00385FEA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1B51063" w14:textId="77777777" w:rsidR="00A06CF8" w:rsidRPr="00E92D3B" w:rsidRDefault="00A06CF8" w:rsidP="00D943E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92D3B">
        <w:rPr>
          <w:rFonts w:ascii="Times New Roman" w:hAnsi="Times New Roman" w:cs="Times New Roman"/>
          <w:b/>
          <w:bCs/>
          <w:sz w:val="21"/>
          <w:szCs w:val="21"/>
        </w:rPr>
        <w:t>11. Обстоятельства, не зависящие от воли Сторон</w:t>
      </w:r>
    </w:p>
    <w:p w14:paraId="4A42A4BE" w14:textId="77777777" w:rsidR="00002F1B" w:rsidRPr="00E92D3B" w:rsidRDefault="00002F1B" w:rsidP="008D4780">
      <w:pPr>
        <w:pStyle w:val="ad"/>
        <w:numPr>
          <w:ilvl w:val="0"/>
          <w:numId w:val="7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79B6F3BF" w14:textId="77777777" w:rsidR="0058311C" w:rsidRPr="0058311C" w:rsidRDefault="0058311C" w:rsidP="008D4780">
      <w:pPr>
        <w:pStyle w:val="ad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7AB1E7B6" w14:textId="6395C447" w:rsidR="00A06CF8" w:rsidRPr="00E92D3B" w:rsidRDefault="00A06CF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Сторона, не исполнившая или ненадлежащим образом исполнившая обязательства по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настоящему договору, не несет ответственности, если докажет, что надлежащее исполнение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оказалось невозможным вследствие возникновения обстоятельств непреодолимой силы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(форс-мажор).</w:t>
      </w:r>
    </w:p>
    <w:p w14:paraId="16131EBD" w14:textId="29209F8E" w:rsidR="00A06CF8" w:rsidRPr="00E92D3B" w:rsidRDefault="00A06CF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80" w:after="0" w:line="240" w:lineRule="auto"/>
        <w:ind w:left="431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Под обстоятельствами непреодолимой силы (форс-мажор) подразумеваются: войны,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наводнения, пожары, землетрясения и прочие стихийные бедствия, забастовки, изменения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действующего законодательства или любые другие обстоятельства, на которые затронутая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ими Сторона не может реально воздействовать и которые она не могла разумно предвидеть, и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при этом они не позволяют исполнить обязательства по настоящему договору, и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возникновение которых не явилось прямым или косвенным результатом действия или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бездействия одной из Сторон.</w:t>
      </w:r>
    </w:p>
    <w:p w14:paraId="768F089B" w14:textId="77777777" w:rsidR="00A06CF8" w:rsidRPr="00E92D3B" w:rsidRDefault="00A06CF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80" w:after="0" w:line="240" w:lineRule="auto"/>
        <w:ind w:left="431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Сторона, не исполняющая обязательства по настоящему договору в силу возникновения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обстоятельств непреодолимой силы, обязана в течение 5 рабочих дней с момента наступления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подобных обстоятельств, проинформировать об этом другую Сторону в письменной форме.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Такая информация должна содержать данные о характере обстоятельств непреодолимой силы,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а также, по возможности, оценку их влияния на исполнение и возможный срок исполнения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обязательств.</w:t>
      </w:r>
    </w:p>
    <w:p w14:paraId="684A1B3E" w14:textId="77777777" w:rsidR="00A06CF8" w:rsidRPr="00E92D3B" w:rsidRDefault="00A06CF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80" w:after="0" w:line="240" w:lineRule="auto"/>
        <w:ind w:left="431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По прекращении действия указанных обстоятельств потерпевшая Сторона должна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незамедлительно направить письменное уведомление об этом другой Стороне с указанием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срока, в который предполагается исполнить обязательства по настоящему договору.</w:t>
      </w:r>
    </w:p>
    <w:p w14:paraId="7E03F9F4" w14:textId="77777777" w:rsidR="00A06CF8" w:rsidRPr="00E92D3B" w:rsidRDefault="00A06CF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80" w:after="0" w:line="240" w:lineRule="auto"/>
        <w:ind w:left="431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В случае возникновения обстоятельств непреодолимой силы срок исполнения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обязательств по настоящему договору продлевается на срок действия обстоятельств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непреодолимой силы и их последствий.</w:t>
      </w:r>
    </w:p>
    <w:p w14:paraId="7998FD13" w14:textId="77777777" w:rsidR="00A06CF8" w:rsidRPr="00E92D3B" w:rsidRDefault="00A06CF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80" w:after="0" w:line="240" w:lineRule="auto"/>
        <w:ind w:left="431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В том случае, если обстоятельства непреодолимой силы препятствуют одной из Сторон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выполнить ее обязательства в течение срока, превышающего 3 месяца, или если после их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наступления выяснится, что они будут длиться более 3 месяцев, любая из Сторон может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направить другой Стороне уведомление с предложением о проведении переговоров с целью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определения взаимоприемлемых условий выполнения обязательств по настоящему договору</w:t>
      </w:r>
      <w:r w:rsidR="00002F1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или прекращения его действия.</w:t>
      </w:r>
    </w:p>
    <w:p w14:paraId="7D31B06B" w14:textId="77777777" w:rsidR="00980E5C" w:rsidRPr="00E92D3B" w:rsidRDefault="00980E5C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649F613" w14:textId="77777777" w:rsidR="00A06CF8" w:rsidRPr="00E92D3B" w:rsidRDefault="00A06CF8" w:rsidP="00D943E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92D3B">
        <w:rPr>
          <w:rFonts w:ascii="Times New Roman" w:hAnsi="Times New Roman" w:cs="Times New Roman"/>
          <w:b/>
          <w:bCs/>
          <w:sz w:val="21"/>
          <w:szCs w:val="21"/>
        </w:rPr>
        <w:t>12. Прочие положения</w:t>
      </w:r>
    </w:p>
    <w:p w14:paraId="0E7224D3" w14:textId="77777777" w:rsidR="00980E5C" w:rsidRPr="00E92D3B" w:rsidRDefault="00980E5C" w:rsidP="008D4780">
      <w:pPr>
        <w:pStyle w:val="ad"/>
        <w:numPr>
          <w:ilvl w:val="0"/>
          <w:numId w:val="7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4BFB781C" w14:textId="77777777" w:rsidR="00B9780A" w:rsidRPr="00B9780A" w:rsidRDefault="00B9780A" w:rsidP="008D4780">
      <w:pPr>
        <w:pStyle w:val="ad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093BB2A0" w14:textId="77777777" w:rsidR="00A06CF8" w:rsidRPr="00E92D3B" w:rsidRDefault="00A06CF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432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Заказчик обязуется не ссылаться на Исполнителя ни в каких материалах, кроме</w:t>
      </w:r>
      <w:r w:rsidR="00980E5C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бухгалтерской (финансовой) отчетности</w:t>
      </w:r>
      <w:r w:rsidR="00CD02E1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Заказчика (аудит которой провел Исполнитель), без</w:t>
      </w:r>
      <w:r w:rsidR="00980E5C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предварительного письменного согласия Исполнителя.</w:t>
      </w:r>
      <w:r w:rsidR="00980E5C" w:rsidRPr="00E92D3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2405F8B" w14:textId="77777777" w:rsidR="00A06CF8" w:rsidRPr="00E92D3B" w:rsidRDefault="00A06CF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80" w:after="0" w:line="240" w:lineRule="auto"/>
        <w:ind w:left="431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Окончательным вариантом проаудированной Исполнителем бухгалтерской</w:t>
      </w:r>
      <w:r w:rsidR="00980E5C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(финансовой) отчетности будет та бухгалтерская (финансовая) отчетность, к которой</w:t>
      </w:r>
      <w:r w:rsidR="00980E5C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относится аудиторское заключение Исполнителя с оригиналом собственноручной подписи</w:t>
      </w:r>
      <w:r w:rsidR="00980E5C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уполномоченного представителя Исполнителя, и Исполнитель не будет нести</w:t>
      </w:r>
      <w:r w:rsidR="00980E5C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ответственности или обязательств за ошибки или неточности, которые могут возникнуть при</w:t>
      </w:r>
      <w:r w:rsidR="00980E5C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воспроизведении указанной бухгалтерской (финансовой) отчетности в любой форме или на</w:t>
      </w:r>
      <w:r w:rsidR="00980E5C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любом носителе.</w:t>
      </w:r>
    </w:p>
    <w:p w14:paraId="0A9E32EA" w14:textId="77777777" w:rsidR="00A06CF8" w:rsidRPr="00E92D3B" w:rsidRDefault="00A06CF8" w:rsidP="008D4780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before="80" w:after="0" w:line="240" w:lineRule="auto"/>
        <w:ind w:left="431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Заказчик имеет право опубликовать и/или распространить документ, который может</w:t>
      </w:r>
      <w:r w:rsidR="0027778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включать, помимо проаудированной Исполнителем бухгалтерской (финансовой) отчетности</w:t>
      </w:r>
      <w:r w:rsidR="0027778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Заказчика и выданного по ней аудиторского заключения, прочую информацию, например,</w:t>
      </w:r>
      <w:r w:rsidR="0027778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отчет руководства или Совета Директоров, финансовый обзор или финансовые показатели,</w:t>
      </w:r>
      <w:r w:rsidR="0027778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данные о занятости, планируемые капитальные расходы, аналитические коэффициенты,</w:t>
      </w:r>
      <w:r w:rsidR="0027778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 xml:space="preserve">имена должностных лиц, выборочные </w:t>
      </w:r>
      <w:r w:rsidRPr="00E92D3B">
        <w:rPr>
          <w:rFonts w:ascii="Times New Roman" w:hAnsi="Times New Roman" w:cs="Times New Roman"/>
          <w:sz w:val="21"/>
          <w:szCs w:val="21"/>
        </w:rPr>
        <w:lastRenderedPageBreak/>
        <w:t>квартальные данные и другую информацию. Заказчик</w:t>
      </w:r>
      <w:r w:rsidR="0027778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обязуется не опубликовывать и не распространять указанный документ, включающий</w:t>
      </w:r>
      <w:r w:rsidR="0027778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проаудированную Исполнителем бухгалтерскую (финансовую) отчетность Заказчика и</w:t>
      </w:r>
      <w:r w:rsidR="0027778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выданное по ней аудиторское заключение, без предварительного письменного согласия</w:t>
      </w:r>
      <w:r w:rsidR="0027778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Исполнителя, а Исполнитель обязуется исключить необоснованные задержки или</w:t>
      </w:r>
      <w:r w:rsidR="0027778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необоснованный отказ от предоставления такого согласия. Исполнитель имеет право не</w:t>
      </w:r>
      <w:r w:rsidR="0027778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давать своего согласия на опубликование и/или распространение в том случае, если</w:t>
      </w:r>
      <w:r w:rsidR="0027778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проаудированная Исполнителем бухгалтерская (финансовая) отчетность Заказчика и</w:t>
      </w:r>
      <w:r w:rsidR="0027778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выданное по ней аудиторское заключение будут публиковаться или распространяться</w:t>
      </w:r>
      <w:r w:rsidR="0027778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ненадлежащим образом, или если прочая информация в указанном документе Заказчика, по</w:t>
      </w:r>
      <w:r w:rsidR="0027778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результатам ознакомления с ней Исполнителем, будет содержать существенные</w:t>
      </w:r>
      <w:r w:rsidR="0027778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несоответствия с проаудированной Исполнителем бухгалтерской (финансовой) отчетностью</w:t>
      </w:r>
      <w:r w:rsidR="0027778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Заказчика или существенные искажения фактов.</w:t>
      </w:r>
    </w:p>
    <w:p w14:paraId="7213DF32" w14:textId="77777777" w:rsidR="00277788" w:rsidRDefault="00277788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35E065A" w14:textId="77777777" w:rsidR="001B0ACA" w:rsidRPr="00E92D3B" w:rsidRDefault="001B0ACA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F667719" w14:textId="77777777" w:rsidR="00A06CF8" w:rsidRPr="00E92D3B" w:rsidRDefault="00A06CF8" w:rsidP="00D943E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92D3B">
        <w:rPr>
          <w:rFonts w:ascii="Times New Roman" w:hAnsi="Times New Roman" w:cs="Times New Roman"/>
          <w:b/>
          <w:bCs/>
          <w:sz w:val="21"/>
          <w:szCs w:val="21"/>
        </w:rPr>
        <w:t>13. Уведомления</w:t>
      </w:r>
    </w:p>
    <w:p w14:paraId="18F3F6B1" w14:textId="77777777" w:rsidR="00277788" w:rsidRPr="00E92D3B" w:rsidRDefault="00277788" w:rsidP="008D4780">
      <w:pPr>
        <w:pStyle w:val="ad"/>
        <w:numPr>
          <w:ilvl w:val="0"/>
          <w:numId w:val="7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624B9A79" w14:textId="77777777" w:rsidR="00A06CF8" w:rsidRPr="00B9780A" w:rsidRDefault="00A06CF8" w:rsidP="008D4780">
      <w:pPr>
        <w:pStyle w:val="ad"/>
        <w:numPr>
          <w:ilvl w:val="1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hanging="574"/>
        <w:jc w:val="both"/>
        <w:rPr>
          <w:rFonts w:ascii="Times New Roman" w:hAnsi="Times New Roman" w:cs="Times New Roman"/>
          <w:sz w:val="21"/>
          <w:szCs w:val="21"/>
        </w:rPr>
      </w:pPr>
      <w:r w:rsidRPr="00B9780A">
        <w:rPr>
          <w:rFonts w:ascii="Times New Roman" w:hAnsi="Times New Roman" w:cs="Times New Roman"/>
          <w:sz w:val="21"/>
          <w:szCs w:val="21"/>
        </w:rPr>
        <w:t>Все уведомления в отношении настоящего договора, в том числе связанные с его</w:t>
      </w:r>
      <w:r w:rsidR="00277788" w:rsidRPr="00B9780A">
        <w:rPr>
          <w:rFonts w:ascii="Times New Roman" w:hAnsi="Times New Roman" w:cs="Times New Roman"/>
          <w:sz w:val="21"/>
          <w:szCs w:val="21"/>
        </w:rPr>
        <w:t xml:space="preserve"> </w:t>
      </w:r>
      <w:r w:rsidRPr="00B9780A">
        <w:rPr>
          <w:rFonts w:ascii="Times New Roman" w:hAnsi="Times New Roman" w:cs="Times New Roman"/>
          <w:sz w:val="21"/>
          <w:szCs w:val="21"/>
        </w:rPr>
        <w:t>изменением или расторжением, должны направляться в письменной форме. Любое</w:t>
      </w:r>
      <w:r w:rsidR="00277788" w:rsidRPr="00B9780A">
        <w:rPr>
          <w:rFonts w:ascii="Times New Roman" w:hAnsi="Times New Roman" w:cs="Times New Roman"/>
          <w:sz w:val="21"/>
          <w:szCs w:val="21"/>
        </w:rPr>
        <w:t xml:space="preserve"> </w:t>
      </w:r>
      <w:r w:rsidRPr="00B9780A">
        <w:rPr>
          <w:rFonts w:ascii="Times New Roman" w:hAnsi="Times New Roman" w:cs="Times New Roman"/>
          <w:sz w:val="21"/>
          <w:szCs w:val="21"/>
        </w:rPr>
        <w:t>уведомление, направляемое одной из Сторон другой Стороне, имеет юридическую силу</w:t>
      </w:r>
      <w:r w:rsidR="00277788" w:rsidRPr="00B9780A">
        <w:rPr>
          <w:rFonts w:ascii="Times New Roman" w:hAnsi="Times New Roman" w:cs="Times New Roman"/>
          <w:sz w:val="21"/>
          <w:szCs w:val="21"/>
        </w:rPr>
        <w:t xml:space="preserve"> </w:t>
      </w:r>
      <w:r w:rsidRPr="00B9780A">
        <w:rPr>
          <w:rFonts w:ascii="Times New Roman" w:hAnsi="Times New Roman" w:cs="Times New Roman"/>
          <w:sz w:val="21"/>
          <w:szCs w:val="21"/>
        </w:rPr>
        <w:t>только в том случае, если оно направлено по адресу, указанному в договоре. Уведомление</w:t>
      </w:r>
      <w:r w:rsidR="00277788" w:rsidRPr="00B9780A">
        <w:rPr>
          <w:rFonts w:ascii="Times New Roman" w:hAnsi="Times New Roman" w:cs="Times New Roman"/>
          <w:sz w:val="21"/>
          <w:szCs w:val="21"/>
        </w:rPr>
        <w:t xml:space="preserve"> </w:t>
      </w:r>
      <w:r w:rsidRPr="00B9780A">
        <w:rPr>
          <w:rFonts w:ascii="Times New Roman" w:hAnsi="Times New Roman" w:cs="Times New Roman"/>
          <w:sz w:val="21"/>
          <w:szCs w:val="21"/>
        </w:rPr>
        <w:t>может быть вручено лично или направлено заказным письмом и будет считаться полученным:</w:t>
      </w:r>
    </w:p>
    <w:p w14:paraId="0971FA50" w14:textId="77777777" w:rsidR="00A06CF8" w:rsidRPr="00E92D3B" w:rsidRDefault="00277788" w:rsidP="0027778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-</w:t>
      </w:r>
      <w:r w:rsidR="00A06CF8" w:rsidRPr="00E92D3B">
        <w:rPr>
          <w:rFonts w:ascii="Times New Roman" w:hAnsi="Times New Roman" w:cs="Times New Roman"/>
          <w:sz w:val="21"/>
          <w:szCs w:val="21"/>
        </w:rPr>
        <w:t xml:space="preserve"> при вручении лично – на дату вручения;</w:t>
      </w:r>
    </w:p>
    <w:p w14:paraId="749C872E" w14:textId="77777777" w:rsidR="00A06CF8" w:rsidRPr="00E92D3B" w:rsidRDefault="00277788" w:rsidP="00277788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- </w:t>
      </w:r>
      <w:r w:rsidR="00A06CF8" w:rsidRPr="00E92D3B">
        <w:rPr>
          <w:rFonts w:ascii="Times New Roman" w:hAnsi="Times New Roman" w:cs="Times New Roman"/>
          <w:sz w:val="21"/>
          <w:szCs w:val="21"/>
        </w:rPr>
        <w:t>при отправке заказным письмом – на дату, указанную в квитанции, подтверждающей</w:t>
      </w:r>
      <w:r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="00A06CF8" w:rsidRPr="00E92D3B">
        <w:rPr>
          <w:rFonts w:ascii="Times New Roman" w:hAnsi="Times New Roman" w:cs="Times New Roman"/>
          <w:sz w:val="21"/>
          <w:szCs w:val="21"/>
        </w:rPr>
        <w:t>доставку соответствующего почтового отправления организацией связи.</w:t>
      </w:r>
    </w:p>
    <w:p w14:paraId="33FAF1CA" w14:textId="77777777" w:rsidR="00A06CF8" w:rsidRPr="00E92D3B" w:rsidRDefault="00A06CF8" w:rsidP="008D4780">
      <w:pPr>
        <w:pStyle w:val="ad"/>
        <w:numPr>
          <w:ilvl w:val="1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80" w:after="0" w:line="240" w:lineRule="auto"/>
        <w:ind w:left="431"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Стороны вправе осуществлять обмен информацией и документами, вести рабочую</w:t>
      </w:r>
      <w:r w:rsidR="0027778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переписку по вопросам, связанным с исполнением настоящего договора, направлять</w:t>
      </w:r>
      <w:r w:rsidR="0027778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результаты услуг, акты об оказании услуг и иные документы, касающиеся настоящего</w:t>
      </w:r>
      <w:r w:rsidR="0027778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договора, с помощью корпоративных средств электронной и телефонной связи. Стороны</w:t>
      </w:r>
      <w:r w:rsidR="0027778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обязуются отправлять электронные сообщения только путем использования принадлежащих</w:t>
      </w:r>
      <w:r w:rsidR="00277788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им корпоративных доменов.</w:t>
      </w:r>
    </w:p>
    <w:p w14:paraId="3D1A9272" w14:textId="77777777" w:rsidR="004D74DA" w:rsidRPr="00E92D3B" w:rsidRDefault="004D74DA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3F7104DE" w14:textId="77777777" w:rsidR="00A06CF8" w:rsidRPr="00E92D3B" w:rsidRDefault="00A06CF8" w:rsidP="00D943E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92D3B">
        <w:rPr>
          <w:rFonts w:ascii="Times New Roman" w:hAnsi="Times New Roman" w:cs="Times New Roman"/>
          <w:b/>
          <w:bCs/>
          <w:sz w:val="21"/>
          <w:szCs w:val="21"/>
        </w:rPr>
        <w:t>14. Применимое право и порядок разрешения споров</w:t>
      </w:r>
    </w:p>
    <w:p w14:paraId="6DD4903D" w14:textId="77777777" w:rsidR="00275A71" w:rsidRPr="00E92D3B" w:rsidRDefault="00275A71" w:rsidP="008D4780">
      <w:pPr>
        <w:pStyle w:val="ad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0EAE5AF7" w14:textId="77777777" w:rsidR="00A06CF8" w:rsidRPr="00CD02E1" w:rsidRDefault="00A06CF8" w:rsidP="008D4780">
      <w:pPr>
        <w:pStyle w:val="ad"/>
        <w:numPr>
          <w:ilvl w:val="1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ind w:hanging="57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Настоящий договор подлежит толкованию, исполнению и регулированию в соответствии</w:t>
      </w:r>
      <w:r w:rsidR="00275A71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 xml:space="preserve">с </w:t>
      </w:r>
      <w:r w:rsidRPr="00CD02E1">
        <w:rPr>
          <w:rFonts w:ascii="Times New Roman" w:hAnsi="Times New Roman" w:cs="Times New Roman"/>
          <w:sz w:val="21"/>
          <w:szCs w:val="21"/>
        </w:rPr>
        <w:t>законодательством Российской Федерации.</w:t>
      </w:r>
    </w:p>
    <w:p w14:paraId="51E4714C" w14:textId="77777777" w:rsidR="00A06CF8" w:rsidRPr="00EA1E2F" w:rsidRDefault="00A06CF8" w:rsidP="008D4780">
      <w:pPr>
        <w:pStyle w:val="ad"/>
        <w:numPr>
          <w:ilvl w:val="1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80" w:after="0" w:line="240" w:lineRule="auto"/>
        <w:ind w:left="431" w:hanging="573"/>
        <w:contextualSpacing w:val="0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CD02E1">
        <w:rPr>
          <w:rFonts w:ascii="Times New Roman" w:hAnsi="Times New Roman" w:cs="Times New Roman"/>
          <w:sz w:val="21"/>
          <w:szCs w:val="21"/>
        </w:rPr>
        <w:t>Споры, возникающие при исполнении настоящего договора, разрешаются путем</w:t>
      </w:r>
      <w:r w:rsidR="00275A71" w:rsidRPr="00CD02E1">
        <w:rPr>
          <w:rFonts w:ascii="Times New Roman" w:hAnsi="Times New Roman" w:cs="Times New Roman"/>
          <w:sz w:val="21"/>
          <w:szCs w:val="21"/>
        </w:rPr>
        <w:t xml:space="preserve"> </w:t>
      </w:r>
      <w:r w:rsidRPr="00CD02E1">
        <w:rPr>
          <w:rFonts w:ascii="Times New Roman" w:hAnsi="Times New Roman" w:cs="Times New Roman"/>
          <w:sz w:val="21"/>
          <w:szCs w:val="21"/>
        </w:rPr>
        <w:t xml:space="preserve">переговоров, а при невозможности достичь соглашения в течение </w:t>
      </w:r>
      <w:r w:rsidR="00275A71" w:rsidRPr="00CD02E1">
        <w:rPr>
          <w:rFonts w:ascii="Times New Roman" w:hAnsi="Times New Roman" w:cs="Times New Roman"/>
          <w:sz w:val="21"/>
          <w:szCs w:val="21"/>
        </w:rPr>
        <w:t xml:space="preserve">одного </w:t>
      </w:r>
      <w:r w:rsidRPr="00CD02E1">
        <w:rPr>
          <w:rFonts w:ascii="Times New Roman" w:hAnsi="Times New Roman" w:cs="Times New Roman"/>
          <w:sz w:val="21"/>
          <w:szCs w:val="21"/>
        </w:rPr>
        <w:t>месяца с момента</w:t>
      </w:r>
      <w:r w:rsidR="00275A71" w:rsidRPr="00CD02E1">
        <w:rPr>
          <w:rFonts w:ascii="Times New Roman" w:hAnsi="Times New Roman" w:cs="Times New Roman"/>
          <w:sz w:val="21"/>
          <w:szCs w:val="21"/>
        </w:rPr>
        <w:t xml:space="preserve"> </w:t>
      </w:r>
      <w:r w:rsidRPr="00CD02E1">
        <w:rPr>
          <w:rFonts w:ascii="Times New Roman" w:hAnsi="Times New Roman" w:cs="Times New Roman"/>
          <w:sz w:val="21"/>
          <w:szCs w:val="21"/>
        </w:rPr>
        <w:t xml:space="preserve">получения одной из Сторон предложения </w:t>
      </w:r>
      <w:r w:rsidRPr="00E92D3B">
        <w:rPr>
          <w:rFonts w:ascii="Times New Roman" w:hAnsi="Times New Roman" w:cs="Times New Roman"/>
          <w:sz w:val="21"/>
          <w:szCs w:val="21"/>
        </w:rPr>
        <w:t xml:space="preserve">другой </w:t>
      </w:r>
      <w:r w:rsidRPr="00D943E4">
        <w:rPr>
          <w:rFonts w:ascii="Times New Roman" w:hAnsi="Times New Roman" w:cs="Times New Roman"/>
          <w:sz w:val="21"/>
          <w:szCs w:val="21"/>
        </w:rPr>
        <w:t>Стороны об урегулировании спора – в</w:t>
      </w:r>
      <w:r w:rsidR="00275A71" w:rsidRPr="00D943E4">
        <w:rPr>
          <w:rFonts w:ascii="Times New Roman" w:hAnsi="Times New Roman" w:cs="Times New Roman"/>
          <w:sz w:val="21"/>
          <w:szCs w:val="21"/>
        </w:rPr>
        <w:t xml:space="preserve"> </w:t>
      </w:r>
      <w:r w:rsidRPr="00D943E4">
        <w:rPr>
          <w:rFonts w:ascii="Times New Roman" w:hAnsi="Times New Roman" w:cs="Times New Roman"/>
          <w:sz w:val="21"/>
          <w:szCs w:val="21"/>
        </w:rPr>
        <w:t xml:space="preserve">судебном порядке </w:t>
      </w:r>
      <w:r w:rsidR="00EA1E2F" w:rsidRPr="00D943E4">
        <w:rPr>
          <w:rFonts w:ascii="Times New Roman" w:hAnsi="Times New Roman" w:cs="Times New Roman"/>
          <w:sz w:val="21"/>
          <w:szCs w:val="21"/>
        </w:rPr>
        <w:t>в Арбитражном суде города Москвы</w:t>
      </w:r>
      <w:r w:rsidRPr="00D943E4">
        <w:rPr>
          <w:rFonts w:ascii="Times New Roman" w:hAnsi="Times New Roman" w:cs="Times New Roman"/>
          <w:sz w:val="21"/>
          <w:szCs w:val="21"/>
        </w:rPr>
        <w:t>.</w:t>
      </w:r>
    </w:p>
    <w:p w14:paraId="43DB59F5" w14:textId="77777777" w:rsidR="004C395B" w:rsidRDefault="004C395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5116F4AE" w14:textId="77777777" w:rsidR="00A06CF8" w:rsidRPr="00E92D3B" w:rsidRDefault="00A06CF8" w:rsidP="00D943E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92D3B">
        <w:rPr>
          <w:rFonts w:ascii="Times New Roman" w:hAnsi="Times New Roman" w:cs="Times New Roman"/>
          <w:b/>
          <w:bCs/>
          <w:sz w:val="21"/>
          <w:szCs w:val="21"/>
        </w:rPr>
        <w:t>15. Заключительные положения</w:t>
      </w:r>
    </w:p>
    <w:p w14:paraId="78B58788" w14:textId="77777777" w:rsidR="004C395B" w:rsidRPr="00E92D3B" w:rsidRDefault="004C395B" w:rsidP="008D4780">
      <w:pPr>
        <w:pStyle w:val="ad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sz w:val="21"/>
          <w:szCs w:val="21"/>
        </w:rPr>
      </w:pPr>
    </w:p>
    <w:p w14:paraId="671D61D1" w14:textId="77777777" w:rsidR="00A06CF8" w:rsidRPr="00E92D3B" w:rsidRDefault="00A06CF8" w:rsidP="00711B3F">
      <w:pPr>
        <w:pStyle w:val="ad"/>
        <w:numPr>
          <w:ilvl w:val="1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80" w:after="0" w:line="240" w:lineRule="auto"/>
        <w:ind w:left="431" w:hanging="57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Настоящий договор определяет полное соглашение и понимание между Сторонами</w:t>
      </w:r>
      <w:r w:rsidR="004C395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настоящего договора относительно предоставляемых услуг. Любые изменения, дополнения</w:t>
      </w:r>
      <w:r w:rsidR="004C395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или корректировки отношений Сторон по настоящему договору должны быть совершены</w:t>
      </w:r>
      <w:r w:rsidR="004C395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только в письменной форме, подписаны уполномоченным представителем каждой из Сторон</w:t>
      </w:r>
      <w:r w:rsidR="004C395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и будут иметь силу лишь при наличии в них прямой ссылки на настоящий договор.</w:t>
      </w:r>
    </w:p>
    <w:p w14:paraId="6D3E810A" w14:textId="77777777" w:rsidR="00A06CF8" w:rsidRPr="00E92D3B" w:rsidRDefault="00A06CF8" w:rsidP="008D4780">
      <w:pPr>
        <w:pStyle w:val="ad"/>
        <w:numPr>
          <w:ilvl w:val="1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80" w:after="0" w:line="240" w:lineRule="auto"/>
        <w:ind w:left="431" w:hanging="57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Настоящий договор заменяет собой все предыдущие договоренности и соглашения</w:t>
      </w:r>
      <w:r w:rsidR="004C395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между Сторонами, касающиеся их взаимоотношений в связи с настоящим договором (любые</w:t>
      </w:r>
      <w:r w:rsidR="004C395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такие предыдущие договоренности и соглашения перестают быть действительными и теряют</w:t>
      </w:r>
      <w:r w:rsidR="004C395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силу).</w:t>
      </w:r>
    </w:p>
    <w:p w14:paraId="11E94EFA" w14:textId="77777777" w:rsidR="00A06CF8" w:rsidRPr="00E92D3B" w:rsidRDefault="00A06CF8" w:rsidP="008D4780">
      <w:pPr>
        <w:pStyle w:val="ad"/>
        <w:numPr>
          <w:ilvl w:val="1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80" w:after="0" w:line="240" w:lineRule="auto"/>
        <w:ind w:left="431" w:hanging="57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По соглашению Сторон Исполнитель может оказывать дополнительные услуги,</w:t>
      </w:r>
      <w:r w:rsidR="004C395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связанные с предметом настоящего договора. Такое соглашение должно быть оформлено либо</w:t>
      </w:r>
      <w:r w:rsidR="004C395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в виде отдельного договора либо в виде дополнительного соглашения к настоящему договору,</w:t>
      </w:r>
      <w:r w:rsidR="004C395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которое должно содержать перечень дополнительных услуг, порядок, сроки их оказания и</w:t>
      </w:r>
      <w:r w:rsidR="004C395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размер вознаграждения за оказание дополнительных услуг.</w:t>
      </w:r>
    </w:p>
    <w:p w14:paraId="3E87877D" w14:textId="77777777" w:rsidR="00A06CF8" w:rsidRPr="00E92D3B" w:rsidRDefault="00A06CF8" w:rsidP="008D4780">
      <w:pPr>
        <w:pStyle w:val="ad"/>
        <w:numPr>
          <w:ilvl w:val="1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80" w:after="0" w:line="240" w:lineRule="auto"/>
        <w:ind w:left="431" w:hanging="57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В случае изменения реквизитов какой-либо из Сторон настоящего договора, она</w:t>
      </w:r>
      <w:r w:rsidR="004C395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обязана уведомить вторую Сторону об этих изменениях в трехдневный срок.</w:t>
      </w:r>
    </w:p>
    <w:p w14:paraId="7065A8DD" w14:textId="77777777" w:rsidR="00A06CF8" w:rsidRPr="00E92D3B" w:rsidRDefault="00A06CF8" w:rsidP="008D4780">
      <w:pPr>
        <w:pStyle w:val="ad"/>
        <w:numPr>
          <w:ilvl w:val="1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80" w:after="0" w:line="240" w:lineRule="auto"/>
        <w:ind w:left="431" w:hanging="57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Во всем, что не урегулировано настоящим договором, стороны руководствуются</w:t>
      </w:r>
      <w:r w:rsidR="004C395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действующим законодательством Российской Федерации.</w:t>
      </w:r>
    </w:p>
    <w:p w14:paraId="070C1A0E" w14:textId="77777777" w:rsidR="00A06CF8" w:rsidRPr="00E92D3B" w:rsidRDefault="00A06CF8" w:rsidP="008D4780">
      <w:pPr>
        <w:pStyle w:val="ad"/>
        <w:numPr>
          <w:ilvl w:val="1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80" w:after="0" w:line="240" w:lineRule="auto"/>
        <w:ind w:left="431" w:hanging="573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lastRenderedPageBreak/>
        <w:t>Настоящий договор заключен в двух экземплярах, имеющих равную юридическую силу,</w:t>
      </w:r>
      <w:r w:rsidR="004C395B" w:rsidRPr="00E92D3B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по одному для каждой Стороны.</w:t>
      </w:r>
    </w:p>
    <w:p w14:paraId="7650309F" w14:textId="77777777" w:rsidR="004C395B" w:rsidRDefault="004C395B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D664409" w14:textId="77777777" w:rsidR="00451FD7" w:rsidRDefault="00451FD7" w:rsidP="00A0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74D0C46" w14:textId="77777777" w:rsidR="00451FD7" w:rsidRPr="00451FD7" w:rsidRDefault="00451FD7" w:rsidP="008027B1">
      <w:pPr>
        <w:widowControl w:val="0"/>
        <w:spacing w:after="160" w:line="259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51FD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Реквизиты и подписи Сторон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5FEA" w:rsidRPr="00385FEA" w14:paraId="1B53277B" w14:textId="77777777" w:rsidTr="00155ABD">
        <w:tc>
          <w:tcPr>
            <w:tcW w:w="4785" w:type="dxa"/>
          </w:tcPr>
          <w:p w14:paraId="04BF1F70" w14:textId="1A5145BF" w:rsidR="00385FEA" w:rsidRPr="003676FE" w:rsidRDefault="003676FE" w:rsidP="00385FEA">
            <w:pPr>
              <w:keepNext/>
              <w:ind w:left="426" w:right="-70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Наименование организации</w:t>
            </w:r>
          </w:p>
          <w:p w14:paraId="3325CFB9" w14:textId="77777777" w:rsidR="00385FEA" w:rsidRPr="00D43410" w:rsidRDefault="00385FEA" w:rsidP="00385FEA">
            <w:pPr>
              <w:spacing w:before="120"/>
              <w:ind w:left="426" w:right="-6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34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Адрес местонахождения:</w:t>
            </w:r>
          </w:p>
          <w:p w14:paraId="4C9EC359" w14:textId="7213E2F4" w:rsidR="00385FEA" w:rsidRPr="00D43410" w:rsidRDefault="003676FE" w:rsidP="00385FEA">
            <w:pPr>
              <w:spacing w:before="120"/>
              <w:ind w:left="426" w:right="-6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_______________________________________</w:t>
            </w:r>
            <w:r w:rsidR="00385FEA" w:rsidRPr="00D434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  <w:p w14:paraId="01B910B1" w14:textId="3094ABD0" w:rsidR="00385FEA" w:rsidRPr="00D43410" w:rsidRDefault="00385FEA" w:rsidP="00385FEA">
            <w:pPr>
              <w:spacing w:before="120"/>
              <w:ind w:left="426" w:right="-6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34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ОГРН </w:t>
            </w:r>
            <w:r w:rsidR="003676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_____________</w:t>
            </w:r>
            <w:r w:rsidRPr="00D434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 </w:t>
            </w:r>
            <w:r w:rsidR="003676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«__»</w:t>
            </w:r>
            <w:r w:rsidRPr="00D434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3676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______</w:t>
            </w:r>
            <w:r w:rsidRPr="00D434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3676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</w:t>
            </w:r>
            <w:r w:rsidRPr="00D434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года.</w:t>
            </w:r>
          </w:p>
          <w:p w14:paraId="33C2043C" w14:textId="349CCCAF" w:rsidR="00385FEA" w:rsidRPr="00D43410" w:rsidRDefault="00385FEA" w:rsidP="00385FEA">
            <w:pPr>
              <w:spacing w:before="120"/>
              <w:ind w:left="426" w:right="-6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34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Расчетный счет: </w:t>
            </w:r>
            <w:r w:rsidR="003676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______________________</w:t>
            </w:r>
            <w:r w:rsidRPr="00D434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3529328A" w14:textId="54626ECA" w:rsidR="00385FEA" w:rsidRPr="00D43410" w:rsidRDefault="00385FEA" w:rsidP="00385FEA">
            <w:pPr>
              <w:spacing w:before="120"/>
              <w:ind w:left="426" w:right="-6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34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 </w:t>
            </w:r>
            <w:r w:rsidR="003676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банке</w:t>
            </w:r>
            <w:r w:rsidR="003676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D434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к/с </w:t>
            </w:r>
            <w:r w:rsidR="003676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____________________</w:t>
            </w:r>
            <w:r w:rsidRPr="00D4341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БИК </w:t>
            </w:r>
            <w:r w:rsidR="003676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__________</w:t>
            </w:r>
          </w:p>
          <w:p w14:paraId="1FD6039F" w14:textId="77777777" w:rsidR="0083311C" w:rsidRPr="00D43410" w:rsidRDefault="0083311C" w:rsidP="0083311C">
            <w:pPr>
              <w:spacing w:before="40"/>
              <w:ind w:right="17" w:firstLine="426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14:paraId="7055C100" w14:textId="77777777" w:rsidR="0083311C" w:rsidRPr="00D43410" w:rsidRDefault="0083311C" w:rsidP="0083311C">
            <w:pPr>
              <w:spacing w:before="40"/>
              <w:ind w:right="17" w:firstLine="426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14:paraId="24DA1FD4" w14:textId="77777777" w:rsidR="0083311C" w:rsidRPr="00D43410" w:rsidRDefault="0083311C" w:rsidP="0083311C">
            <w:pPr>
              <w:spacing w:before="40"/>
              <w:ind w:right="17" w:firstLine="426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14:paraId="5F03C12F" w14:textId="77777777" w:rsidR="0083311C" w:rsidRPr="00D43410" w:rsidRDefault="0083311C" w:rsidP="0083311C">
            <w:pPr>
              <w:spacing w:before="40"/>
              <w:ind w:right="17" w:firstLine="426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14:paraId="2E17189E" w14:textId="77777777" w:rsidR="0083311C" w:rsidRPr="00D43410" w:rsidRDefault="0083311C" w:rsidP="0083311C">
            <w:pPr>
              <w:spacing w:before="40"/>
              <w:ind w:right="17" w:firstLine="426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14:paraId="4718387E" w14:textId="77777777" w:rsidR="0083311C" w:rsidRPr="00D43410" w:rsidRDefault="0083311C" w:rsidP="0083311C">
            <w:pPr>
              <w:spacing w:before="40"/>
              <w:ind w:right="17" w:firstLine="426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14:paraId="073C247A" w14:textId="77777777" w:rsidR="0083311C" w:rsidRPr="00D43410" w:rsidRDefault="0083311C" w:rsidP="0083311C">
            <w:pPr>
              <w:spacing w:before="40"/>
              <w:ind w:right="17" w:firstLine="426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14:paraId="01DC1E77" w14:textId="59BECC87" w:rsidR="0083311C" w:rsidRPr="00D43410" w:rsidRDefault="0083311C" w:rsidP="0083311C">
            <w:pPr>
              <w:spacing w:before="40"/>
              <w:ind w:right="17" w:firstLine="426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D4341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  <w:t>____________________________________</w:t>
            </w:r>
          </w:p>
          <w:p w14:paraId="0884A038" w14:textId="77777777" w:rsidR="00385FEA" w:rsidRPr="00D43410" w:rsidRDefault="00385FEA" w:rsidP="00385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86" w:type="dxa"/>
          </w:tcPr>
          <w:p w14:paraId="63032DC7" w14:textId="77777777" w:rsidR="00385FEA" w:rsidRPr="00385FEA" w:rsidRDefault="00385FEA" w:rsidP="00385FEA">
            <w:pPr>
              <w:keepNext/>
              <w:ind w:left="355" w:right="-70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385FE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ООО «РИАН-АУДИТ»</w:t>
            </w:r>
          </w:p>
          <w:p w14:paraId="3C71AD1B" w14:textId="77777777" w:rsidR="0083311C" w:rsidRPr="0083311C" w:rsidRDefault="0083311C" w:rsidP="0083311C">
            <w:pPr>
              <w:spacing w:before="120"/>
              <w:ind w:left="357"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местонахождения: </w:t>
            </w:r>
          </w:p>
          <w:p w14:paraId="003A8CC3" w14:textId="77777777" w:rsidR="00195D7D" w:rsidRPr="00195D7D" w:rsidRDefault="00195D7D" w:rsidP="00195D7D">
            <w:pPr>
              <w:ind w:left="357" w:right="-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127642, г. Москва, </w:t>
            </w:r>
            <w:proofErr w:type="spellStart"/>
            <w:r w:rsidRPr="00195D7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195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 Дежнева, д.1, </w:t>
            </w:r>
            <w:proofErr w:type="spellStart"/>
            <w:r w:rsidRPr="00195D7D">
              <w:rPr>
                <w:rFonts w:ascii="Times New Roman" w:eastAsia="Times New Roman" w:hAnsi="Times New Roman" w:cs="Times New Roman"/>
                <w:sz w:val="20"/>
                <w:szCs w:val="20"/>
              </w:rPr>
              <w:t>пом.XII</w:t>
            </w:r>
            <w:proofErr w:type="spellEnd"/>
            <w:r w:rsidRPr="00195D7D">
              <w:rPr>
                <w:rFonts w:ascii="Times New Roman" w:eastAsia="Times New Roman" w:hAnsi="Times New Roman" w:cs="Times New Roman"/>
                <w:sz w:val="20"/>
                <w:szCs w:val="20"/>
              </w:rPr>
              <w:t>, оф.1005.</w:t>
            </w:r>
          </w:p>
          <w:p w14:paraId="6B36B59D" w14:textId="77777777" w:rsidR="0083311C" w:rsidRPr="0083311C" w:rsidRDefault="0083311C" w:rsidP="0083311C">
            <w:pPr>
              <w:spacing w:before="80"/>
              <w:ind w:left="74" w:right="17"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11C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  <w:p w14:paraId="6199D9E8" w14:textId="77777777" w:rsidR="00195D7D" w:rsidRPr="00195D7D" w:rsidRDefault="00195D7D" w:rsidP="00195D7D">
            <w:pPr>
              <w:ind w:left="357" w:right="-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127642, г. Москва, </w:t>
            </w:r>
            <w:proofErr w:type="spellStart"/>
            <w:r w:rsidRPr="00195D7D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195D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 Дежнева, д.1, </w:t>
            </w:r>
            <w:proofErr w:type="spellStart"/>
            <w:r w:rsidRPr="00195D7D">
              <w:rPr>
                <w:rFonts w:ascii="Times New Roman" w:eastAsia="Times New Roman" w:hAnsi="Times New Roman" w:cs="Times New Roman"/>
                <w:sz w:val="20"/>
                <w:szCs w:val="20"/>
              </w:rPr>
              <w:t>пом.XII</w:t>
            </w:r>
            <w:proofErr w:type="spellEnd"/>
            <w:r w:rsidRPr="00195D7D">
              <w:rPr>
                <w:rFonts w:ascii="Times New Roman" w:eastAsia="Times New Roman" w:hAnsi="Times New Roman" w:cs="Times New Roman"/>
                <w:sz w:val="20"/>
                <w:szCs w:val="20"/>
              </w:rPr>
              <w:t>, оф.1005.</w:t>
            </w:r>
          </w:p>
          <w:p w14:paraId="7E4AF14D" w14:textId="77777777" w:rsidR="0083311C" w:rsidRPr="0083311C" w:rsidRDefault="0083311C" w:rsidP="0083311C">
            <w:pPr>
              <w:spacing w:before="120"/>
              <w:ind w:left="357"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11C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 7709426578/ 772301001/</w:t>
            </w:r>
          </w:p>
          <w:p w14:paraId="1C18220B" w14:textId="77777777" w:rsidR="0083311C" w:rsidRPr="0083311C" w:rsidRDefault="0083311C" w:rsidP="0083311C">
            <w:pPr>
              <w:spacing w:before="60"/>
              <w:ind w:left="357"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11C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1037709050664</w:t>
            </w:r>
          </w:p>
          <w:p w14:paraId="64DEB844" w14:textId="77777777" w:rsidR="0083311C" w:rsidRPr="0083311C" w:rsidRDefault="0083311C" w:rsidP="0083311C">
            <w:pPr>
              <w:spacing w:before="60"/>
              <w:ind w:left="357"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11C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 счет 40702810238060115445</w:t>
            </w:r>
          </w:p>
          <w:p w14:paraId="4F4FF25A" w14:textId="77777777" w:rsidR="0083311C" w:rsidRPr="0083311C" w:rsidRDefault="0083311C" w:rsidP="0083311C">
            <w:pPr>
              <w:ind w:left="355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Московском Банке Сбербанка России, ПАО, </w:t>
            </w:r>
          </w:p>
          <w:p w14:paraId="491144E1" w14:textId="77777777" w:rsidR="0083311C" w:rsidRPr="0083311C" w:rsidRDefault="0083311C" w:rsidP="0083311C">
            <w:pPr>
              <w:ind w:left="355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11C">
              <w:rPr>
                <w:rFonts w:ascii="Times New Roman" w:eastAsia="Times New Roman" w:hAnsi="Times New Roman" w:cs="Times New Roman"/>
                <w:sz w:val="20"/>
                <w:szCs w:val="20"/>
              </w:rPr>
              <w:t>г. Москва, БИК 044525225,</w:t>
            </w:r>
          </w:p>
          <w:p w14:paraId="368C51F1" w14:textId="77777777" w:rsidR="0083311C" w:rsidRPr="0083311C" w:rsidRDefault="0083311C" w:rsidP="0083311C">
            <w:pPr>
              <w:ind w:left="355"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11C">
              <w:rPr>
                <w:rFonts w:ascii="Times New Roman" w:eastAsia="Times New Roman" w:hAnsi="Times New Roman" w:cs="Times New Roman"/>
                <w:sz w:val="20"/>
                <w:szCs w:val="20"/>
              </w:rPr>
              <w:t>к/с 30101810400000000225.</w:t>
            </w:r>
          </w:p>
          <w:p w14:paraId="40305B19" w14:textId="77777777" w:rsidR="0083311C" w:rsidRPr="00E87926" w:rsidRDefault="0083311C" w:rsidP="0083311C">
            <w:pPr>
              <w:spacing w:before="60"/>
              <w:ind w:left="357" w:right="-6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311C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E879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+7 (916) 184 39 64,  +7 (903) 724 88 30</w:t>
            </w:r>
          </w:p>
          <w:p w14:paraId="1A23B20A" w14:textId="77777777" w:rsidR="0083311C" w:rsidRPr="00E87926" w:rsidRDefault="0083311C" w:rsidP="0083311C">
            <w:pPr>
              <w:spacing w:before="60"/>
              <w:ind w:left="357" w:right="-6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31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879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331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879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331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Bank</w:t>
            </w:r>
            <w:r w:rsidRPr="00E879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8331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rian</w:t>
            </w:r>
            <w:r w:rsidRPr="00E879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331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audit</w:t>
            </w:r>
            <w:r w:rsidRPr="00E879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331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14:paraId="6671E8F2" w14:textId="77777777" w:rsidR="0083311C" w:rsidRPr="0083311C" w:rsidRDefault="0083311C" w:rsidP="0083311C">
            <w:pPr>
              <w:spacing w:before="120"/>
              <w:ind w:left="357"/>
              <w:rPr>
                <w:rFonts w:ascii="Calibri" w:eastAsia="Times New Roman" w:hAnsi="Calibri" w:cs="Times New Roman"/>
              </w:rPr>
            </w:pPr>
            <w:r w:rsidRPr="0083311C">
              <w:rPr>
                <w:rFonts w:ascii="Calibri" w:eastAsia="Times New Roman" w:hAnsi="Calibri" w:cs="Times New Roman"/>
              </w:rPr>
              <w:t>____________________________________</w:t>
            </w:r>
          </w:p>
          <w:p w14:paraId="6FB55A39" w14:textId="77777777" w:rsidR="00385FEA" w:rsidRPr="00385FEA" w:rsidRDefault="00385FEA" w:rsidP="00385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FEA" w:rsidRPr="00385FEA" w14:paraId="501DC123" w14:textId="77777777" w:rsidTr="00155ABD">
        <w:tc>
          <w:tcPr>
            <w:tcW w:w="4785" w:type="dxa"/>
          </w:tcPr>
          <w:p w14:paraId="601E6D60" w14:textId="77777777" w:rsidR="00385FEA" w:rsidRPr="00D43410" w:rsidRDefault="00385FEA" w:rsidP="00385FE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0A56F7F6" w14:textId="77777777" w:rsidR="00385FEA" w:rsidRPr="00D43410" w:rsidRDefault="00385FEA" w:rsidP="00385FEA">
            <w:pPr>
              <w:ind w:left="426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434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Генеральный директор</w:t>
            </w:r>
          </w:p>
          <w:p w14:paraId="4573440D" w14:textId="447A5BE9" w:rsidR="00385FEA" w:rsidRPr="00D43410" w:rsidRDefault="003676FE" w:rsidP="00385FEA">
            <w:pPr>
              <w:ind w:left="426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Наименование организации</w:t>
            </w:r>
          </w:p>
          <w:p w14:paraId="72067C96" w14:textId="77777777" w:rsidR="00385FEA" w:rsidRPr="00D43410" w:rsidRDefault="00385FEA" w:rsidP="00385FEA">
            <w:pPr>
              <w:ind w:left="426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DE68CD6" w14:textId="77777777" w:rsidR="00385FEA" w:rsidRPr="00D43410" w:rsidRDefault="00385FEA" w:rsidP="00385FEA">
            <w:pPr>
              <w:ind w:left="426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0B5E1CF" w14:textId="5F9B3C1F" w:rsidR="00385FEA" w:rsidRPr="00D43410" w:rsidRDefault="00385FEA" w:rsidP="00385FEA">
            <w:pPr>
              <w:ind w:left="426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434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_________________________ </w:t>
            </w:r>
            <w:r w:rsidR="003676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</w:t>
            </w:r>
            <w:r w:rsidRPr="00D434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3676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</w:t>
            </w:r>
            <w:r w:rsidRPr="00D434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r w:rsidR="003676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Фамилия</w:t>
            </w:r>
          </w:p>
          <w:p w14:paraId="2CA4839D" w14:textId="77777777" w:rsidR="00385FEA" w:rsidRPr="00D43410" w:rsidRDefault="00385FEA" w:rsidP="00385FEA">
            <w:pPr>
              <w:ind w:left="426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E59E777" w14:textId="77777777" w:rsidR="00385FEA" w:rsidRPr="00D43410" w:rsidRDefault="00385FEA" w:rsidP="00385FEA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341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14:paraId="1A119A5F" w14:textId="77777777" w:rsidR="00385FEA" w:rsidRPr="00385FEA" w:rsidRDefault="00385FEA" w:rsidP="00385FEA">
            <w:pPr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5BF5B2" w14:textId="77777777" w:rsidR="00385FEA" w:rsidRPr="00385FEA" w:rsidRDefault="00385FEA" w:rsidP="00385FEA">
            <w:pPr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Генеральный директор </w:t>
            </w:r>
          </w:p>
          <w:p w14:paraId="52ED7692" w14:textId="77777777" w:rsidR="00385FEA" w:rsidRPr="00385FEA" w:rsidRDefault="00385FEA" w:rsidP="00385FEA">
            <w:pPr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FEA">
              <w:rPr>
                <w:rFonts w:ascii="Times New Roman" w:hAnsi="Times New Roman" w:cs="Times New Roman"/>
                <w:b/>
                <w:sz w:val="20"/>
                <w:szCs w:val="20"/>
              </w:rPr>
              <w:t>ООО «РИАН-АУДИТ»</w:t>
            </w:r>
          </w:p>
          <w:p w14:paraId="7AEA8EC2" w14:textId="77777777" w:rsidR="00385FEA" w:rsidRPr="00385FEA" w:rsidRDefault="00385FEA" w:rsidP="00385FEA">
            <w:pPr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73B2DF" w14:textId="77777777" w:rsidR="00385FEA" w:rsidRPr="00385FEA" w:rsidRDefault="00385FEA" w:rsidP="00385FEA">
            <w:pPr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A1DB5E" w14:textId="6C3D4E5C" w:rsidR="00385FEA" w:rsidRPr="00385FEA" w:rsidRDefault="00385FEA" w:rsidP="00385FEA">
            <w:pPr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 Р. У. Байрамгалин </w:t>
            </w:r>
          </w:p>
          <w:p w14:paraId="5469947E" w14:textId="77777777" w:rsidR="00385FEA" w:rsidRPr="00385FEA" w:rsidRDefault="00385FEA" w:rsidP="00385FEA">
            <w:pPr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727C76" w14:textId="77777777" w:rsidR="00385FEA" w:rsidRPr="00385FEA" w:rsidRDefault="00385FEA" w:rsidP="00385FEA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85FEA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14:paraId="0C775B4E" w14:textId="77777777" w:rsidR="001B0ACA" w:rsidRPr="009654AD" w:rsidRDefault="001B0ACA" w:rsidP="001B0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554CFE99" w14:textId="77777777" w:rsidR="00CD02E1" w:rsidRDefault="00CD02E1" w:rsidP="0041597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05D01FA2" w14:textId="77777777" w:rsidR="006F5832" w:rsidRDefault="006F5832" w:rsidP="00F1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6F5832" w:rsidSect="004630C7">
          <w:footerReference w:type="default" r:id="rId9"/>
          <w:headerReference w:type="first" r:id="rId10"/>
          <w:pgSz w:w="11906" w:h="16838"/>
          <w:pgMar w:top="851" w:right="850" w:bottom="1843" w:left="1701" w:header="708" w:footer="708" w:gutter="0"/>
          <w:cols w:space="708"/>
          <w:docGrid w:linePitch="360"/>
        </w:sectPr>
      </w:pPr>
    </w:p>
    <w:p w14:paraId="4C82561A" w14:textId="77777777" w:rsidR="00266EE8" w:rsidRDefault="00CD02E1" w:rsidP="00266EE8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3F2DFFFB" w14:textId="77777777" w:rsidR="00CD02E1" w:rsidRDefault="00CD02E1" w:rsidP="00266EE8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E92D3B"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="00266EE8">
        <w:rPr>
          <w:rFonts w:ascii="Times New Roman" w:hAnsi="Times New Roman" w:cs="Times New Roman"/>
          <w:sz w:val="20"/>
          <w:szCs w:val="20"/>
        </w:rPr>
        <w:t xml:space="preserve">оказания аудиторских услуг </w:t>
      </w:r>
    </w:p>
    <w:p w14:paraId="57CCD4A6" w14:textId="77777777" w:rsidR="001E1E70" w:rsidRPr="00E92D3B" w:rsidRDefault="001E1E70" w:rsidP="00266EE8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14:paraId="4D4D3441" w14:textId="77777777" w:rsidR="00CD02E1" w:rsidRPr="00E92D3B" w:rsidRDefault="00CD02E1" w:rsidP="00CD02E1">
      <w:pPr>
        <w:pStyle w:val="af6"/>
        <w:rPr>
          <w:b/>
          <w:sz w:val="21"/>
          <w:szCs w:val="21"/>
        </w:rPr>
      </w:pPr>
      <w:r w:rsidRPr="00E92D3B">
        <w:rPr>
          <w:b/>
          <w:sz w:val="21"/>
          <w:szCs w:val="21"/>
        </w:rPr>
        <w:t>Базовый перечень документов</w:t>
      </w:r>
    </w:p>
    <w:p w14:paraId="25DA7D54" w14:textId="4F44494D" w:rsidR="00CD02E1" w:rsidRPr="00E92D3B" w:rsidRDefault="00CD02E1" w:rsidP="00CD02E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92D3B">
        <w:rPr>
          <w:rFonts w:ascii="Times New Roman" w:hAnsi="Times New Roman" w:cs="Times New Roman"/>
          <w:b/>
          <w:sz w:val="21"/>
          <w:szCs w:val="21"/>
        </w:rPr>
        <w:t>на предоставление представителям ООО «</w:t>
      </w:r>
      <w:r w:rsidR="009E0C18">
        <w:rPr>
          <w:rFonts w:ascii="Times New Roman" w:hAnsi="Times New Roman" w:cs="Times New Roman"/>
          <w:b/>
          <w:sz w:val="21"/>
          <w:szCs w:val="21"/>
        </w:rPr>
        <w:t>РИАН</w:t>
      </w:r>
      <w:r w:rsidRPr="00E92D3B">
        <w:rPr>
          <w:rFonts w:ascii="Times New Roman" w:hAnsi="Times New Roman" w:cs="Times New Roman"/>
          <w:b/>
          <w:sz w:val="21"/>
          <w:szCs w:val="21"/>
        </w:rPr>
        <w:t>-АУДИТ»</w:t>
      </w:r>
    </w:p>
    <w:p w14:paraId="4A06BF94" w14:textId="424A39AC" w:rsidR="00CD02E1" w:rsidRPr="00E92D3B" w:rsidRDefault="00CD02E1" w:rsidP="00CD02E1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92D3B">
        <w:rPr>
          <w:rFonts w:ascii="Times New Roman" w:hAnsi="Times New Roman" w:cs="Times New Roman"/>
          <w:b/>
          <w:sz w:val="21"/>
          <w:szCs w:val="21"/>
        </w:rPr>
        <w:t xml:space="preserve">для проведения аудиторской проверки </w:t>
      </w:r>
    </w:p>
    <w:p w14:paraId="15B50FC8" w14:textId="2B52B2C8" w:rsidR="004945A8" w:rsidRDefault="004945A8" w:rsidP="004945A8">
      <w:pPr>
        <w:numPr>
          <w:ilvl w:val="0"/>
          <w:numId w:val="6"/>
        </w:numPr>
        <w:tabs>
          <w:tab w:val="left" w:pos="284"/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 xml:space="preserve">Оборотно-сальдовую ведомость за </w:t>
      </w:r>
      <w:r w:rsidR="001B0ACA">
        <w:rPr>
          <w:rFonts w:ascii="Times New Roman" w:hAnsi="Times New Roman" w:cs="Times New Roman"/>
          <w:sz w:val="20"/>
          <w:szCs w:val="20"/>
        </w:rPr>
        <w:t>20</w:t>
      </w:r>
      <w:r w:rsidR="003676FE" w:rsidRPr="003676FE">
        <w:rPr>
          <w:rFonts w:ascii="Times New Roman" w:hAnsi="Times New Roman" w:cs="Times New Roman"/>
          <w:color w:val="FF0000"/>
          <w:sz w:val="20"/>
          <w:szCs w:val="20"/>
        </w:rPr>
        <w:t>ХХ</w:t>
      </w:r>
      <w:r w:rsidRPr="001F13E5">
        <w:rPr>
          <w:rFonts w:ascii="Times New Roman" w:hAnsi="Times New Roman" w:cs="Times New Roman"/>
          <w:sz w:val="20"/>
          <w:szCs w:val="20"/>
        </w:rPr>
        <w:t xml:space="preserve"> год по счетам в формате (</w:t>
      </w:r>
      <w:r w:rsidRPr="001F13E5">
        <w:rPr>
          <w:rFonts w:ascii="Times New Roman" w:hAnsi="Times New Roman" w:cs="Times New Roman"/>
          <w:sz w:val="20"/>
          <w:szCs w:val="20"/>
          <w:lang w:val="en-US"/>
        </w:rPr>
        <w:t>ExceL</w:t>
      </w:r>
      <w:r w:rsidRPr="001F13E5">
        <w:rPr>
          <w:rFonts w:ascii="Times New Roman" w:hAnsi="Times New Roman" w:cs="Times New Roman"/>
          <w:sz w:val="20"/>
          <w:szCs w:val="20"/>
        </w:rPr>
        <w:t>). Ведомость должна обеспечить выход на отчетность по состоянию на 1 января 20</w:t>
      </w:r>
      <w:r w:rsidR="003676FE" w:rsidRPr="003676FE">
        <w:rPr>
          <w:rFonts w:ascii="Times New Roman" w:hAnsi="Times New Roman" w:cs="Times New Roman"/>
          <w:color w:val="FF0000"/>
          <w:sz w:val="20"/>
          <w:szCs w:val="20"/>
        </w:rPr>
        <w:t>ХХ+1</w:t>
      </w:r>
      <w:r w:rsidRPr="003676F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F13E5">
        <w:rPr>
          <w:rFonts w:ascii="Times New Roman" w:hAnsi="Times New Roman" w:cs="Times New Roman"/>
          <w:sz w:val="20"/>
          <w:szCs w:val="20"/>
        </w:rPr>
        <w:t>года и содержать следующие графы: номер счета, наименование счета, остаток на 1.01.</w:t>
      </w:r>
      <w:r w:rsidR="009F61E0">
        <w:rPr>
          <w:rFonts w:ascii="Times New Roman" w:hAnsi="Times New Roman" w:cs="Times New Roman"/>
          <w:sz w:val="20"/>
          <w:szCs w:val="20"/>
        </w:rPr>
        <w:t>20ХХ</w:t>
      </w:r>
      <w:r w:rsidRPr="001F13E5">
        <w:rPr>
          <w:rFonts w:ascii="Times New Roman" w:hAnsi="Times New Roman" w:cs="Times New Roman"/>
          <w:sz w:val="20"/>
          <w:szCs w:val="20"/>
        </w:rPr>
        <w:t xml:space="preserve"> г., дебетовый оборот по счету, кредитовый оборот по счету, остаток на 01.01.</w:t>
      </w:r>
      <w:r w:rsidR="009F61E0">
        <w:rPr>
          <w:rFonts w:ascii="Times New Roman" w:hAnsi="Times New Roman" w:cs="Times New Roman"/>
          <w:sz w:val="20"/>
          <w:szCs w:val="20"/>
        </w:rPr>
        <w:t>20ХХ+1</w:t>
      </w:r>
      <w:r w:rsidRPr="001F13E5">
        <w:rPr>
          <w:rFonts w:ascii="Times New Roman" w:hAnsi="Times New Roman" w:cs="Times New Roman"/>
          <w:sz w:val="20"/>
          <w:szCs w:val="20"/>
        </w:rPr>
        <w:t xml:space="preserve"> г.</w:t>
      </w:r>
      <w:r w:rsidR="00615A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5F22CF" w14:textId="16DB31AF" w:rsidR="007008C7" w:rsidRDefault="007008C7" w:rsidP="007008C7">
      <w:pPr>
        <w:numPr>
          <w:ilvl w:val="0"/>
          <w:numId w:val="6"/>
        </w:numPr>
        <w:tabs>
          <w:tab w:val="left" w:pos="284"/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 xml:space="preserve">Оборотно-сальдовую ведомость за </w:t>
      </w:r>
      <w:r w:rsidR="001B0ACA">
        <w:rPr>
          <w:rFonts w:ascii="Times New Roman" w:hAnsi="Times New Roman" w:cs="Times New Roman"/>
          <w:sz w:val="20"/>
          <w:szCs w:val="20"/>
        </w:rPr>
        <w:t>январь-</w:t>
      </w:r>
      <w:r w:rsidR="00D43410">
        <w:rPr>
          <w:rFonts w:ascii="Times New Roman" w:hAnsi="Times New Roman" w:cs="Times New Roman"/>
          <w:sz w:val="20"/>
          <w:szCs w:val="20"/>
        </w:rPr>
        <w:t xml:space="preserve">апрель </w:t>
      </w:r>
      <w:r w:rsidR="009F61E0">
        <w:rPr>
          <w:rFonts w:ascii="Times New Roman" w:hAnsi="Times New Roman" w:cs="Times New Roman"/>
          <w:sz w:val="20"/>
          <w:szCs w:val="20"/>
        </w:rPr>
        <w:t>20ХХ+1</w:t>
      </w:r>
      <w:r w:rsidRPr="001F13E5">
        <w:rPr>
          <w:rFonts w:ascii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1F13E5">
        <w:rPr>
          <w:rFonts w:ascii="Times New Roman" w:hAnsi="Times New Roman" w:cs="Times New Roman"/>
          <w:sz w:val="20"/>
          <w:szCs w:val="20"/>
        </w:rPr>
        <w:t xml:space="preserve"> по счетам в формате (</w:t>
      </w:r>
      <w:r w:rsidRPr="001F13E5">
        <w:rPr>
          <w:rFonts w:ascii="Times New Roman" w:hAnsi="Times New Roman" w:cs="Times New Roman"/>
          <w:sz w:val="20"/>
          <w:szCs w:val="20"/>
          <w:lang w:val="en-US"/>
        </w:rPr>
        <w:t>ExceL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52B20B10" w14:textId="071942B0" w:rsidR="00D43410" w:rsidRPr="00D43410" w:rsidRDefault="00D43410" w:rsidP="00155ABD">
      <w:pPr>
        <w:numPr>
          <w:ilvl w:val="0"/>
          <w:numId w:val="6"/>
        </w:numPr>
        <w:tabs>
          <w:tab w:val="left" w:pos="284"/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Информационная база 1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которой ведется учет и отчетность Зака</w:t>
      </w:r>
      <w:r w:rsidR="00615A3C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чика.</w:t>
      </w:r>
    </w:p>
    <w:p w14:paraId="5E2B2067" w14:textId="320FBE62" w:rsidR="004945A8" w:rsidRDefault="004945A8" w:rsidP="00385FEA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Копии учредительных документов со всеми изменениями, копии свидетельств о внесении изменений в учредительные документы, копию свидетельства о постановке на учет в налого</w:t>
      </w:r>
      <w:r w:rsidR="00737215">
        <w:rPr>
          <w:rFonts w:ascii="Times New Roman" w:hAnsi="Times New Roman" w:cs="Times New Roman"/>
          <w:sz w:val="20"/>
          <w:szCs w:val="20"/>
        </w:rPr>
        <w:t>вом органе, копию свидетельства</w:t>
      </w:r>
      <w:r w:rsidRPr="001F13E5">
        <w:rPr>
          <w:rFonts w:ascii="Times New Roman" w:hAnsi="Times New Roman" w:cs="Times New Roman"/>
          <w:sz w:val="20"/>
          <w:szCs w:val="20"/>
        </w:rPr>
        <w:t xml:space="preserve"> о присвоении ОГРН, копии всех действующих в </w:t>
      </w:r>
      <w:r w:rsidR="009F61E0">
        <w:rPr>
          <w:rFonts w:ascii="Times New Roman" w:hAnsi="Times New Roman" w:cs="Times New Roman"/>
          <w:sz w:val="20"/>
          <w:szCs w:val="20"/>
        </w:rPr>
        <w:t>20ХХ</w:t>
      </w:r>
      <w:r w:rsidRPr="001F13E5">
        <w:rPr>
          <w:rFonts w:ascii="Times New Roman" w:hAnsi="Times New Roman" w:cs="Times New Roman"/>
          <w:sz w:val="20"/>
          <w:szCs w:val="20"/>
        </w:rPr>
        <w:t xml:space="preserve"> году лицензий, согласование собственниками ка</w:t>
      </w:r>
      <w:r w:rsidR="00737215">
        <w:rPr>
          <w:rFonts w:ascii="Times New Roman" w:hAnsi="Times New Roman" w:cs="Times New Roman"/>
          <w:sz w:val="20"/>
          <w:szCs w:val="20"/>
        </w:rPr>
        <w:t>ндидатур Генерального директора</w:t>
      </w:r>
      <w:r w:rsidRPr="001F13E5">
        <w:rPr>
          <w:rFonts w:ascii="Times New Roman" w:hAnsi="Times New Roman" w:cs="Times New Roman"/>
          <w:sz w:val="20"/>
          <w:szCs w:val="20"/>
        </w:rPr>
        <w:t xml:space="preserve"> и Главного бухгалтера, копия протокола об избрании аудиторской компании.</w:t>
      </w:r>
    </w:p>
    <w:p w14:paraId="37870AD3" w14:textId="77777777" w:rsidR="004945A8" w:rsidRPr="001F13E5" w:rsidRDefault="004945A8" w:rsidP="00385FEA">
      <w:pPr>
        <w:numPr>
          <w:ilvl w:val="0"/>
          <w:numId w:val="6"/>
        </w:numPr>
        <w:tabs>
          <w:tab w:val="left" w:pos="0"/>
          <w:tab w:val="left" w:pos="284"/>
          <w:tab w:val="left" w:pos="567"/>
        </w:tabs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свидетельства о праве собственности на объекты недвижимости.</w:t>
      </w:r>
    </w:p>
    <w:p w14:paraId="52B720B6" w14:textId="14BE29DA" w:rsidR="004945A8" w:rsidRPr="009F61E0" w:rsidRDefault="004945A8" w:rsidP="00385FEA">
      <w:pPr>
        <w:numPr>
          <w:ilvl w:val="0"/>
          <w:numId w:val="6"/>
        </w:numPr>
        <w:tabs>
          <w:tab w:val="left" w:pos="284"/>
          <w:tab w:val="left" w:pos="567"/>
        </w:tabs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F61E0">
        <w:rPr>
          <w:rFonts w:ascii="Times New Roman" w:hAnsi="Times New Roman" w:cs="Times New Roman"/>
          <w:sz w:val="20"/>
          <w:szCs w:val="20"/>
        </w:rPr>
        <w:t>Организационно-штатная структура организации в виде схемы (с указанием органа управления и документа</w:t>
      </w:r>
      <w:r w:rsidR="00737215" w:rsidRPr="009F61E0">
        <w:rPr>
          <w:rFonts w:ascii="Times New Roman" w:hAnsi="Times New Roman" w:cs="Times New Roman"/>
          <w:sz w:val="20"/>
          <w:szCs w:val="20"/>
        </w:rPr>
        <w:t>,</w:t>
      </w:r>
      <w:r w:rsidRPr="009F61E0">
        <w:rPr>
          <w:rFonts w:ascii="Times New Roman" w:hAnsi="Times New Roman" w:cs="Times New Roman"/>
          <w:sz w:val="20"/>
          <w:szCs w:val="20"/>
        </w:rPr>
        <w:t xml:space="preserve"> утвердившего структуру) и/или штатное расписание, действующее на 1 января </w:t>
      </w:r>
      <w:r w:rsidR="009F61E0" w:rsidRPr="009F61E0">
        <w:rPr>
          <w:rFonts w:ascii="Times New Roman" w:hAnsi="Times New Roman" w:cs="Times New Roman"/>
          <w:sz w:val="20"/>
          <w:szCs w:val="20"/>
        </w:rPr>
        <w:t>20ХХ+1</w:t>
      </w:r>
      <w:r w:rsidRPr="009F61E0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566EBAB6" w14:textId="36A15B8E" w:rsidR="004945A8" w:rsidRPr="001F13E5" w:rsidRDefault="004945A8" w:rsidP="00385FEA">
      <w:pPr>
        <w:numPr>
          <w:ilvl w:val="0"/>
          <w:numId w:val="6"/>
        </w:numPr>
        <w:tabs>
          <w:tab w:val="left" w:pos="284"/>
          <w:tab w:val="left" w:pos="567"/>
        </w:tabs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 xml:space="preserve">Полный перечень всех внутренних документов (положений, регламентов), действующих в организации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9F61E0">
        <w:rPr>
          <w:rFonts w:ascii="Times New Roman" w:hAnsi="Times New Roman" w:cs="Times New Roman"/>
          <w:sz w:val="20"/>
          <w:szCs w:val="20"/>
        </w:rPr>
        <w:t>20ХХ</w:t>
      </w:r>
      <w:r w:rsidRPr="001F13E5">
        <w:rPr>
          <w:rFonts w:ascii="Times New Roman" w:hAnsi="Times New Roman" w:cs="Times New Roman"/>
          <w:sz w:val="20"/>
          <w:szCs w:val="20"/>
        </w:rPr>
        <w:t xml:space="preserve"> году с указанием даты утверждения и кем утверждено (в электронном виде).</w:t>
      </w:r>
    </w:p>
    <w:p w14:paraId="70FDB4BA" w14:textId="71B5D25A" w:rsidR="004945A8" w:rsidRPr="001F13E5" w:rsidRDefault="004945A8" w:rsidP="00385FEA">
      <w:pPr>
        <w:numPr>
          <w:ilvl w:val="0"/>
          <w:numId w:val="6"/>
        </w:numPr>
        <w:tabs>
          <w:tab w:val="left" w:pos="284"/>
          <w:tab w:val="left" w:pos="567"/>
        </w:tabs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 xml:space="preserve">Учетная политика на </w:t>
      </w:r>
      <w:r w:rsidR="009F61E0">
        <w:rPr>
          <w:rFonts w:ascii="Times New Roman" w:hAnsi="Times New Roman" w:cs="Times New Roman"/>
          <w:sz w:val="20"/>
          <w:szCs w:val="20"/>
        </w:rPr>
        <w:t>20ХХ</w:t>
      </w:r>
      <w:r w:rsidRPr="001F13E5">
        <w:rPr>
          <w:rFonts w:ascii="Times New Roman" w:hAnsi="Times New Roman" w:cs="Times New Roman"/>
          <w:sz w:val="20"/>
          <w:szCs w:val="20"/>
        </w:rPr>
        <w:t xml:space="preserve"> года (в электронном виде).</w:t>
      </w:r>
      <w:r w:rsidR="00B17B9E">
        <w:rPr>
          <w:rFonts w:ascii="Times New Roman" w:hAnsi="Times New Roman" w:cs="Times New Roman"/>
          <w:sz w:val="20"/>
          <w:szCs w:val="20"/>
        </w:rPr>
        <w:t xml:space="preserve"> + ксерокопия листа, содержащего подпись директора и дату утверждения (либо приказ).</w:t>
      </w:r>
    </w:p>
    <w:p w14:paraId="500B30E4" w14:textId="13783D83" w:rsidR="004945A8" w:rsidRPr="001F13E5" w:rsidRDefault="00737215" w:rsidP="00385FEA">
      <w:pPr>
        <w:numPr>
          <w:ilvl w:val="0"/>
          <w:numId w:val="6"/>
        </w:numPr>
        <w:tabs>
          <w:tab w:val="left" w:pos="284"/>
          <w:tab w:val="left" w:pos="567"/>
        </w:tabs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Учетная политика для целей налогообложения </w:t>
      </w:r>
      <w:r w:rsidR="004945A8" w:rsidRPr="001F13E5">
        <w:rPr>
          <w:rFonts w:ascii="Times New Roman" w:hAnsi="Times New Roman" w:cs="Times New Roman"/>
          <w:sz w:val="20"/>
          <w:szCs w:val="20"/>
        </w:rPr>
        <w:t xml:space="preserve">на </w:t>
      </w:r>
      <w:r w:rsidR="009F61E0">
        <w:rPr>
          <w:rFonts w:ascii="Times New Roman" w:hAnsi="Times New Roman" w:cs="Times New Roman"/>
          <w:sz w:val="20"/>
          <w:szCs w:val="20"/>
        </w:rPr>
        <w:t>20ХХ</w:t>
      </w:r>
      <w:r w:rsidR="004945A8" w:rsidRPr="001F13E5">
        <w:rPr>
          <w:rFonts w:ascii="Times New Roman" w:hAnsi="Times New Roman" w:cs="Times New Roman"/>
          <w:sz w:val="20"/>
          <w:szCs w:val="20"/>
        </w:rPr>
        <w:t xml:space="preserve"> год (в электронном виде).</w:t>
      </w:r>
    </w:p>
    <w:p w14:paraId="585F7544" w14:textId="7E704964" w:rsidR="004945A8" w:rsidRPr="001F13E5" w:rsidRDefault="004945A8" w:rsidP="00385FEA">
      <w:pPr>
        <w:numPr>
          <w:ilvl w:val="0"/>
          <w:numId w:val="6"/>
        </w:numPr>
        <w:tabs>
          <w:tab w:val="left" w:pos="284"/>
          <w:tab w:val="left" w:pos="567"/>
        </w:tabs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Бухгалтерская отчетность по состоянию на 1.01.</w:t>
      </w:r>
      <w:r w:rsidR="009F61E0">
        <w:rPr>
          <w:rFonts w:ascii="Times New Roman" w:hAnsi="Times New Roman" w:cs="Times New Roman"/>
          <w:sz w:val="20"/>
          <w:szCs w:val="20"/>
        </w:rPr>
        <w:t>20ХХ+1</w:t>
      </w:r>
      <w:r w:rsidR="00737215">
        <w:rPr>
          <w:rFonts w:ascii="Times New Roman" w:hAnsi="Times New Roman" w:cs="Times New Roman"/>
          <w:sz w:val="20"/>
          <w:szCs w:val="20"/>
        </w:rPr>
        <w:t xml:space="preserve"> </w:t>
      </w:r>
      <w:r w:rsidRPr="001F13E5">
        <w:rPr>
          <w:rFonts w:ascii="Times New Roman" w:hAnsi="Times New Roman" w:cs="Times New Roman"/>
          <w:sz w:val="20"/>
          <w:szCs w:val="20"/>
        </w:rPr>
        <w:t>г. (в электронном виде).</w:t>
      </w:r>
    </w:p>
    <w:p w14:paraId="612294C2" w14:textId="55BD2E40" w:rsidR="004945A8" w:rsidRPr="001F13E5" w:rsidRDefault="004945A8" w:rsidP="00385FEA">
      <w:pPr>
        <w:numPr>
          <w:ilvl w:val="0"/>
          <w:numId w:val="6"/>
        </w:numPr>
        <w:tabs>
          <w:tab w:val="left" w:pos="284"/>
          <w:tab w:val="left" w:pos="567"/>
        </w:tabs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Налоговые декларации по всем налогам на все отчетные даты, начиная с 1.01.</w:t>
      </w:r>
      <w:r w:rsidR="009F61E0">
        <w:rPr>
          <w:rFonts w:ascii="Times New Roman" w:hAnsi="Times New Roman" w:cs="Times New Roman"/>
          <w:sz w:val="20"/>
          <w:szCs w:val="20"/>
        </w:rPr>
        <w:t>20ХХ</w:t>
      </w:r>
      <w:r w:rsidRPr="001F13E5">
        <w:rPr>
          <w:rFonts w:ascii="Times New Roman" w:hAnsi="Times New Roman" w:cs="Times New Roman"/>
          <w:sz w:val="20"/>
          <w:szCs w:val="20"/>
        </w:rPr>
        <w:t xml:space="preserve"> г. по 1.01.</w:t>
      </w:r>
      <w:r w:rsidR="009F61E0">
        <w:rPr>
          <w:rFonts w:ascii="Times New Roman" w:hAnsi="Times New Roman" w:cs="Times New Roman"/>
          <w:sz w:val="20"/>
          <w:szCs w:val="20"/>
        </w:rPr>
        <w:t>20ХХ+1</w:t>
      </w:r>
      <w:r w:rsidRPr="001F13E5">
        <w:rPr>
          <w:rFonts w:ascii="Times New Roman" w:hAnsi="Times New Roman" w:cs="Times New Roman"/>
          <w:sz w:val="20"/>
          <w:szCs w:val="20"/>
        </w:rPr>
        <w:t xml:space="preserve"> г. (в бумажном или в электронном виде).</w:t>
      </w:r>
    </w:p>
    <w:p w14:paraId="06B1B544" w14:textId="15C44BCC" w:rsidR="004945A8" w:rsidRPr="001F13E5" w:rsidRDefault="004945A8" w:rsidP="00385FEA">
      <w:pPr>
        <w:numPr>
          <w:ilvl w:val="0"/>
          <w:numId w:val="6"/>
        </w:numPr>
        <w:tabs>
          <w:tab w:val="left" w:pos="284"/>
          <w:tab w:val="left" w:pos="567"/>
        </w:tabs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 xml:space="preserve">Протоколы за </w:t>
      </w:r>
      <w:r w:rsidR="009F61E0">
        <w:rPr>
          <w:rFonts w:ascii="Times New Roman" w:hAnsi="Times New Roman" w:cs="Times New Roman"/>
          <w:sz w:val="20"/>
          <w:szCs w:val="20"/>
        </w:rPr>
        <w:t>20ХХ</w:t>
      </w:r>
      <w:r>
        <w:rPr>
          <w:rFonts w:ascii="Times New Roman" w:hAnsi="Times New Roman" w:cs="Times New Roman"/>
          <w:sz w:val="20"/>
          <w:szCs w:val="20"/>
        </w:rPr>
        <w:t xml:space="preserve"> г. Общих собраний </w:t>
      </w:r>
      <w:r w:rsidR="00615A3C">
        <w:rPr>
          <w:rFonts w:ascii="Times New Roman" w:hAnsi="Times New Roman" w:cs="Times New Roman"/>
          <w:sz w:val="20"/>
          <w:szCs w:val="20"/>
        </w:rPr>
        <w:t>участников</w:t>
      </w:r>
      <w:r w:rsidRPr="001F13E5">
        <w:rPr>
          <w:rFonts w:ascii="Times New Roman" w:hAnsi="Times New Roman" w:cs="Times New Roman"/>
          <w:sz w:val="20"/>
          <w:szCs w:val="20"/>
        </w:rPr>
        <w:t>.</w:t>
      </w:r>
    </w:p>
    <w:p w14:paraId="41D4A291" w14:textId="77777777" w:rsidR="004945A8" w:rsidRPr="001F13E5" w:rsidRDefault="004945A8" w:rsidP="00385FEA">
      <w:pPr>
        <w:numPr>
          <w:ilvl w:val="0"/>
          <w:numId w:val="6"/>
        </w:numPr>
        <w:tabs>
          <w:tab w:val="left" w:pos="284"/>
          <w:tab w:val="left" w:pos="567"/>
        </w:tabs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Договора по основной деятельности организации, хозяйственные договора.</w:t>
      </w:r>
    </w:p>
    <w:p w14:paraId="156D5E2F" w14:textId="5F54CC1E" w:rsidR="004945A8" w:rsidRPr="001F13E5" w:rsidRDefault="004945A8" w:rsidP="00385FEA">
      <w:pPr>
        <w:numPr>
          <w:ilvl w:val="0"/>
          <w:numId w:val="6"/>
        </w:numPr>
        <w:tabs>
          <w:tab w:val="left" w:pos="0"/>
          <w:tab w:val="left" w:pos="284"/>
        </w:tabs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 xml:space="preserve">Копии актов инвентаризации основных средств, нематериальных и иных активов за </w:t>
      </w:r>
      <w:r w:rsidR="009F61E0">
        <w:rPr>
          <w:rFonts w:ascii="Times New Roman" w:hAnsi="Times New Roman" w:cs="Times New Roman"/>
          <w:sz w:val="20"/>
          <w:szCs w:val="20"/>
        </w:rPr>
        <w:t>20ХХ</w:t>
      </w:r>
      <w:r w:rsidRPr="001F13E5">
        <w:rPr>
          <w:rFonts w:ascii="Times New Roman" w:hAnsi="Times New Roman" w:cs="Times New Roman"/>
          <w:sz w:val="20"/>
          <w:szCs w:val="20"/>
        </w:rPr>
        <w:t xml:space="preserve"> год.</w:t>
      </w:r>
    </w:p>
    <w:p w14:paraId="1FC2EBD2" w14:textId="2DA791F6" w:rsidR="004945A8" w:rsidRPr="001F13E5" w:rsidRDefault="00256F71" w:rsidP="00385FEA">
      <w:pPr>
        <w:numPr>
          <w:ilvl w:val="0"/>
          <w:numId w:val="6"/>
        </w:numPr>
        <w:tabs>
          <w:tab w:val="left" w:pos="284"/>
          <w:tab w:val="left" w:pos="567"/>
        </w:tabs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Копии </w:t>
      </w:r>
      <w:r w:rsidR="004945A8" w:rsidRPr="001F13E5">
        <w:rPr>
          <w:rFonts w:ascii="Times New Roman" w:hAnsi="Times New Roman" w:cs="Times New Roman"/>
          <w:sz w:val="20"/>
          <w:szCs w:val="20"/>
        </w:rPr>
        <w:t>подтверждений остатков по расчетным счетам на 1.01.</w:t>
      </w:r>
      <w:r w:rsidR="009F61E0">
        <w:rPr>
          <w:rFonts w:ascii="Times New Roman" w:hAnsi="Times New Roman" w:cs="Times New Roman"/>
          <w:sz w:val="20"/>
          <w:szCs w:val="20"/>
        </w:rPr>
        <w:t>20ХХ</w:t>
      </w:r>
      <w:r w:rsidR="004945A8" w:rsidRPr="001F13E5">
        <w:rPr>
          <w:rFonts w:ascii="Times New Roman" w:hAnsi="Times New Roman" w:cs="Times New Roman"/>
          <w:sz w:val="20"/>
          <w:szCs w:val="20"/>
        </w:rPr>
        <w:t xml:space="preserve"> г.</w:t>
      </w:r>
      <w:r w:rsidR="00B17B9E">
        <w:rPr>
          <w:rFonts w:ascii="Times New Roman" w:hAnsi="Times New Roman" w:cs="Times New Roman"/>
          <w:sz w:val="20"/>
          <w:szCs w:val="20"/>
        </w:rPr>
        <w:t xml:space="preserve"> и на 01.01.</w:t>
      </w:r>
      <w:r w:rsidR="009F61E0">
        <w:rPr>
          <w:rFonts w:ascii="Times New Roman" w:hAnsi="Times New Roman" w:cs="Times New Roman"/>
          <w:sz w:val="20"/>
          <w:szCs w:val="20"/>
        </w:rPr>
        <w:t>20ХХ+1</w:t>
      </w:r>
      <w:r w:rsidR="00B17B9E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13DD9A5A" w14:textId="5A91E36E" w:rsidR="004945A8" w:rsidRPr="001F13E5" w:rsidRDefault="004945A8" w:rsidP="00385FEA">
      <w:pPr>
        <w:numPr>
          <w:ilvl w:val="0"/>
          <w:numId w:val="6"/>
        </w:numPr>
        <w:tabs>
          <w:tab w:val="left" w:pos="284"/>
          <w:tab w:val="left" w:pos="567"/>
        </w:tabs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Копии актов проверки денежной наличности на 1.01.</w:t>
      </w:r>
      <w:r w:rsidR="009F61E0">
        <w:rPr>
          <w:rFonts w:ascii="Times New Roman" w:hAnsi="Times New Roman" w:cs="Times New Roman"/>
          <w:sz w:val="20"/>
          <w:szCs w:val="20"/>
        </w:rPr>
        <w:t>20ХХ+1</w:t>
      </w:r>
      <w:r w:rsidRPr="001F13E5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377737FA" w14:textId="7E937AA2" w:rsidR="004945A8" w:rsidRPr="001F13E5" w:rsidRDefault="004945A8" w:rsidP="00385FEA">
      <w:pPr>
        <w:numPr>
          <w:ilvl w:val="0"/>
          <w:numId w:val="6"/>
        </w:numPr>
        <w:tabs>
          <w:tab w:val="left" w:pos="284"/>
          <w:tab w:val="left" w:pos="567"/>
        </w:tabs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Копии актов сверки взаиморасчетов с 5 самыми крупными дебиторами по состоянию на 1.01.</w:t>
      </w:r>
      <w:r w:rsidR="009F61E0">
        <w:rPr>
          <w:rFonts w:ascii="Times New Roman" w:hAnsi="Times New Roman" w:cs="Times New Roman"/>
          <w:sz w:val="20"/>
          <w:szCs w:val="20"/>
        </w:rPr>
        <w:t>20ХХ+1</w:t>
      </w:r>
      <w:r w:rsidRPr="001F13E5">
        <w:rPr>
          <w:rFonts w:ascii="Times New Roman" w:hAnsi="Times New Roman" w:cs="Times New Roman"/>
          <w:sz w:val="20"/>
          <w:szCs w:val="20"/>
        </w:rPr>
        <w:t xml:space="preserve"> г.</w:t>
      </w:r>
      <w:r w:rsidR="00B17B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AB3E05" w14:textId="524DD9F6" w:rsidR="004945A8" w:rsidRPr="001F13E5" w:rsidRDefault="004945A8" w:rsidP="00385FEA">
      <w:pPr>
        <w:numPr>
          <w:ilvl w:val="0"/>
          <w:numId w:val="6"/>
        </w:numPr>
        <w:tabs>
          <w:tab w:val="left" w:pos="284"/>
          <w:tab w:val="left" w:pos="567"/>
        </w:tabs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Копия П</w:t>
      </w:r>
      <w:r w:rsidR="00256F71">
        <w:rPr>
          <w:rFonts w:ascii="Times New Roman" w:hAnsi="Times New Roman" w:cs="Times New Roman"/>
          <w:sz w:val="20"/>
          <w:szCs w:val="20"/>
        </w:rPr>
        <w:t xml:space="preserve">оложения о системе внутреннего </w:t>
      </w:r>
      <w:r w:rsidRPr="001F13E5">
        <w:rPr>
          <w:rFonts w:ascii="Times New Roman" w:hAnsi="Times New Roman" w:cs="Times New Roman"/>
          <w:sz w:val="20"/>
          <w:szCs w:val="20"/>
        </w:rPr>
        <w:t>контроля</w:t>
      </w:r>
      <w:r w:rsidR="00B17B9E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1F13E5">
        <w:rPr>
          <w:rFonts w:ascii="Times New Roman" w:hAnsi="Times New Roman" w:cs="Times New Roman"/>
          <w:sz w:val="20"/>
          <w:szCs w:val="20"/>
        </w:rPr>
        <w:t>.</w:t>
      </w:r>
      <w:r w:rsidR="00B17B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773B9B" w14:textId="77777777" w:rsidR="004945A8" w:rsidRPr="001F13E5" w:rsidRDefault="004945A8" w:rsidP="00385FEA">
      <w:pPr>
        <w:numPr>
          <w:ilvl w:val="0"/>
          <w:numId w:val="6"/>
        </w:numPr>
        <w:tabs>
          <w:tab w:val="left" w:pos="284"/>
          <w:tab w:val="left" w:pos="567"/>
        </w:tabs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Копии договоров аренды помещений, используемых в хозяйственной деятельности, договора займов и кредитов (полученных и выданных).</w:t>
      </w:r>
    </w:p>
    <w:p w14:paraId="78367176" w14:textId="77777777" w:rsidR="004945A8" w:rsidRDefault="004945A8" w:rsidP="00385FEA">
      <w:pPr>
        <w:numPr>
          <w:ilvl w:val="0"/>
          <w:numId w:val="6"/>
        </w:numPr>
        <w:tabs>
          <w:tab w:val="left" w:pos="284"/>
          <w:tab w:val="left" w:pos="567"/>
        </w:tabs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3E5">
        <w:rPr>
          <w:rFonts w:ascii="Times New Roman" w:hAnsi="Times New Roman" w:cs="Times New Roman"/>
          <w:sz w:val="20"/>
          <w:szCs w:val="20"/>
        </w:rPr>
        <w:t>Документы, подтверждающие факт существования финансовых вложений (при их наличии).</w:t>
      </w:r>
    </w:p>
    <w:p w14:paraId="62B60DE5" w14:textId="0DF0E838" w:rsidR="00385FEA" w:rsidRPr="001F13E5" w:rsidRDefault="00385FEA" w:rsidP="00385FEA">
      <w:pPr>
        <w:numPr>
          <w:ilvl w:val="0"/>
          <w:numId w:val="6"/>
        </w:numPr>
        <w:tabs>
          <w:tab w:val="left" w:pos="284"/>
          <w:tab w:val="left" w:pos="567"/>
        </w:tabs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совместного заседания обсужде</w:t>
      </w:r>
      <w:r w:rsidR="001B7DB5">
        <w:rPr>
          <w:rFonts w:ascii="Times New Roman" w:hAnsi="Times New Roman" w:cs="Times New Roman"/>
          <w:sz w:val="20"/>
          <w:szCs w:val="20"/>
        </w:rPr>
        <w:t>ния вопросов МСА 240, МСА 250 и МСА 570.</w:t>
      </w:r>
    </w:p>
    <w:p w14:paraId="4777F452" w14:textId="77777777" w:rsidR="00052890" w:rsidRDefault="00BA1F2B" w:rsidP="00052890">
      <w:pPr>
        <w:pStyle w:val="9"/>
        <w:jc w:val="left"/>
        <w:rPr>
          <w:sz w:val="21"/>
          <w:szCs w:val="21"/>
        </w:rPr>
      </w:pPr>
      <w:r>
        <w:rPr>
          <w:sz w:val="21"/>
          <w:szCs w:val="21"/>
        </w:rPr>
        <w:tab/>
      </w:r>
    </w:p>
    <w:p w14:paraId="20BDB33D" w14:textId="01B717A4" w:rsidR="004B4CE8" w:rsidRPr="009B3474" w:rsidRDefault="004B4CE8" w:rsidP="004B4CE8">
      <w:pPr>
        <w:ind w:firstLine="284"/>
        <w:rPr>
          <w:rFonts w:ascii="Times New Roman" w:hAnsi="Times New Roman" w:cs="Times New Roman"/>
          <w:b/>
        </w:rPr>
      </w:pPr>
      <w:r w:rsidRPr="009B3474">
        <w:rPr>
          <w:rFonts w:ascii="Times New Roman" w:hAnsi="Times New Roman" w:cs="Times New Roman"/>
          <w:b/>
        </w:rPr>
        <w:t>Подписи сторон: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385FEA" w:rsidRPr="00385FEA" w14:paraId="0E52C35C" w14:textId="77777777" w:rsidTr="00155ABD">
        <w:tc>
          <w:tcPr>
            <w:tcW w:w="4536" w:type="dxa"/>
          </w:tcPr>
          <w:p w14:paraId="3DE45E1F" w14:textId="699C64DD" w:rsidR="00385FEA" w:rsidRPr="00615A3C" w:rsidRDefault="00385FEA" w:rsidP="00385FEA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5A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Генеральный директор</w:t>
            </w:r>
            <w:r w:rsidR="006A55B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</w:r>
            <w:r w:rsidR="006A55B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Наименование Организации</w:t>
            </w:r>
          </w:p>
          <w:p w14:paraId="7CFB955D" w14:textId="77777777" w:rsidR="00385FEA" w:rsidRPr="00615A3C" w:rsidRDefault="00385FEA" w:rsidP="00385F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A9E0346" w14:textId="77777777" w:rsidR="00385FEA" w:rsidRPr="00615A3C" w:rsidRDefault="00385FEA" w:rsidP="00385FE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AF0833F" w14:textId="39F2F1E9" w:rsidR="00385FEA" w:rsidRPr="00615A3C" w:rsidRDefault="00385FEA" w:rsidP="00385F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5A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_____________________ </w:t>
            </w:r>
            <w:r w:rsidR="006A55B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</w:t>
            </w:r>
            <w:r w:rsidRPr="00615A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6A55B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</w:t>
            </w:r>
            <w:r w:rsidRPr="00615A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r w:rsidR="006A55B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Фамилия</w:t>
            </w:r>
          </w:p>
          <w:p w14:paraId="77E7FA86" w14:textId="77777777" w:rsidR="00385FEA" w:rsidRPr="00615A3C" w:rsidRDefault="00385FEA" w:rsidP="00385FE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982E396" w14:textId="77777777" w:rsidR="00385FEA" w:rsidRPr="00385FEA" w:rsidRDefault="00385FEA" w:rsidP="00385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A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14:paraId="4D61C38A" w14:textId="6BC37647" w:rsidR="00385FEA" w:rsidRPr="00385FEA" w:rsidRDefault="00385FEA" w:rsidP="00385FEA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  <w:r w:rsidR="006A55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385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«РИАН-АУДИТ»</w:t>
            </w:r>
          </w:p>
          <w:p w14:paraId="3A975B00" w14:textId="77777777" w:rsidR="00385FEA" w:rsidRPr="00385FEA" w:rsidRDefault="00385FEA" w:rsidP="00385FEA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8AEEFB" w14:textId="77777777" w:rsidR="00385FEA" w:rsidRPr="00385FEA" w:rsidRDefault="00385FEA" w:rsidP="00385F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FF072B" w14:textId="37B5466E" w:rsidR="00385FEA" w:rsidRPr="00385FEA" w:rsidRDefault="00385FEA" w:rsidP="00385F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 Р. У. Байрамгалин </w:t>
            </w:r>
          </w:p>
          <w:p w14:paraId="01C303B9" w14:textId="77777777" w:rsidR="00385FEA" w:rsidRPr="00385FEA" w:rsidRDefault="00385FEA" w:rsidP="00385FEA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727081" w14:textId="77777777" w:rsidR="00385FEA" w:rsidRPr="00385FEA" w:rsidRDefault="00385FEA" w:rsidP="00385FEA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FEA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14:paraId="440481A0" w14:textId="77777777" w:rsidR="00CD02E1" w:rsidRPr="00E92D3B" w:rsidRDefault="00CD02E1" w:rsidP="00CD02E1">
      <w:pPr>
        <w:rPr>
          <w:rFonts w:ascii="Times New Roman" w:hAnsi="Times New Roman" w:cs="Times New Roman"/>
          <w:sz w:val="21"/>
          <w:szCs w:val="21"/>
        </w:rPr>
      </w:pPr>
    </w:p>
    <w:p w14:paraId="1067AC8D" w14:textId="77777777" w:rsidR="00035D9F" w:rsidRDefault="00035D9F" w:rsidP="00F1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035D9F" w:rsidSect="00256F71"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14:paraId="745351F8" w14:textId="77777777" w:rsidR="00CD02E1" w:rsidRPr="00E92D3B" w:rsidRDefault="00CD02E1" w:rsidP="00F1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7C9280" w14:textId="77777777" w:rsidR="00035D9F" w:rsidRDefault="00035D9F" w:rsidP="00035D9F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14:paraId="350D18A2" w14:textId="77777777" w:rsidR="00035D9F" w:rsidRPr="00E92D3B" w:rsidRDefault="00035D9F" w:rsidP="00035D9F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E92D3B">
        <w:rPr>
          <w:rFonts w:ascii="Times New Roman" w:hAnsi="Times New Roman" w:cs="Times New Roman"/>
          <w:sz w:val="20"/>
          <w:szCs w:val="20"/>
        </w:rPr>
        <w:t xml:space="preserve">к договору </w:t>
      </w:r>
      <w:r>
        <w:rPr>
          <w:rFonts w:ascii="Times New Roman" w:hAnsi="Times New Roman" w:cs="Times New Roman"/>
          <w:sz w:val="20"/>
          <w:szCs w:val="20"/>
        </w:rPr>
        <w:t xml:space="preserve">оказания аудиторских услуг </w:t>
      </w:r>
    </w:p>
    <w:p w14:paraId="5276DA6A" w14:textId="305B13AD" w:rsidR="00881AA1" w:rsidRDefault="00881AA1" w:rsidP="00881AA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1"/>
          <w:szCs w:val="21"/>
        </w:rPr>
      </w:pPr>
    </w:p>
    <w:p w14:paraId="5C81E055" w14:textId="77777777" w:rsidR="00035D9F" w:rsidRDefault="00035D9F" w:rsidP="00BB2821">
      <w:pPr>
        <w:pStyle w:val="ConsPlusNormal"/>
        <w:widowControl/>
        <w:ind w:firstLine="4820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14:paraId="7D87F3B8" w14:textId="77777777" w:rsidR="00BB2821" w:rsidRPr="0080573A" w:rsidRDefault="00BB2821" w:rsidP="00353A55">
      <w:pPr>
        <w:pStyle w:val="ConsPlusNormal"/>
        <w:widowControl/>
        <w:ind w:firstLine="5954"/>
        <w:jc w:val="both"/>
        <w:outlineLvl w:val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0573A">
        <w:rPr>
          <w:rFonts w:ascii="Times New Roman" w:hAnsi="Times New Roman" w:cs="Times New Roman"/>
          <w:b/>
          <w:sz w:val="21"/>
          <w:szCs w:val="21"/>
          <w:u w:val="single"/>
        </w:rPr>
        <w:t>ПРИМЕРНАЯ ФОРМА</w:t>
      </w:r>
    </w:p>
    <w:p w14:paraId="639DC7B0" w14:textId="77777777" w:rsidR="00BB2821" w:rsidRPr="00E92D3B" w:rsidRDefault="00BB2821" w:rsidP="00881AA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1"/>
          <w:szCs w:val="21"/>
        </w:rPr>
      </w:pPr>
    </w:p>
    <w:p w14:paraId="5EFB6B5D" w14:textId="709239E6" w:rsidR="00385FEA" w:rsidRPr="00615A3C" w:rsidRDefault="006A55B4" w:rsidP="00385FEA">
      <w:pPr>
        <w:autoSpaceDE w:val="0"/>
        <w:autoSpaceDN w:val="0"/>
        <w:adjustRightInd w:val="0"/>
        <w:spacing w:after="0" w:line="240" w:lineRule="auto"/>
        <w:ind w:left="5954" w:right="-285"/>
        <w:rPr>
          <w:rFonts w:ascii="Times New Roman" w:eastAsia="Times New Roman" w:hAnsi="Times New Roman" w:cs="Times New Roman"/>
          <w:noProof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FF0000"/>
          <w:sz w:val="21"/>
          <w:szCs w:val="21"/>
        </w:rPr>
        <w:t>Наименование Организации</w:t>
      </w:r>
    </w:p>
    <w:p w14:paraId="6E52A819" w14:textId="77777777" w:rsidR="00385FEA" w:rsidRPr="00615A3C" w:rsidRDefault="00385FEA" w:rsidP="00385FEA">
      <w:pPr>
        <w:autoSpaceDE w:val="0"/>
        <w:autoSpaceDN w:val="0"/>
        <w:adjustRightInd w:val="0"/>
        <w:spacing w:after="0" w:line="240" w:lineRule="auto"/>
        <w:ind w:left="4820" w:right="-285"/>
        <w:rPr>
          <w:rFonts w:ascii="Times New Roman" w:eastAsia="Times New Roman" w:hAnsi="Times New Roman" w:cs="Times New Roman"/>
          <w:noProof/>
          <w:color w:val="FF0000"/>
          <w:sz w:val="21"/>
          <w:szCs w:val="21"/>
        </w:rPr>
      </w:pPr>
    </w:p>
    <w:p w14:paraId="7407B4B3" w14:textId="77777777" w:rsidR="00385FEA" w:rsidRPr="00615A3C" w:rsidRDefault="00385FEA" w:rsidP="00385FEA">
      <w:pPr>
        <w:autoSpaceDE w:val="0"/>
        <w:autoSpaceDN w:val="0"/>
        <w:adjustRightInd w:val="0"/>
        <w:spacing w:after="0" w:line="240" w:lineRule="auto"/>
        <w:ind w:left="5954" w:right="-285"/>
        <w:rPr>
          <w:rFonts w:ascii="Times New Roman" w:eastAsia="Times New Roman" w:hAnsi="Times New Roman" w:cs="Times New Roman"/>
          <w:noProof/>
          <w:color w:val="FF0000"/>
          <w:sz w:val="21"/>
          <w:szCs w:val="21"/>
        </w:rPr>
      </w:pPr>
      <w:r w:rsidRPr="00615A3C">
        <w:rPr>
          <w:rFonts w:ascii="Times New Roman" w:eastAsia="Times New Roman" w:hAnsi="Times New Roman" w:cs="Times New Roman"/>
          <w:noProof/>
          <w:color w:val="FF0000"/>
          <w:sz w:val="21"/>
          <w:szCs w:val="21"/>
        </w:rPr>
        <w:t>Генеральному директору</w:t>
      </w:r>
    </w:p>
    <w:p w14:paraId="2BBA333E" w14:textId="0CC05E5B" w:rsidR="00B17B9E" w:rsidRPr="00615A3C" w:rsidRDefault="00385FEA" w:rsidP="00385FEA">
      <w:pPr>
        <w:keepNext/>
        <w:tabs>
          <w:tab w:val="left" w:pos="1387"/>
        </w:tabs>
        <w:spacing w:after="0" w:line="240" w:lineRule="auto"/>
        <w:ind w:left="2" w:firstLine="5952"/>
        <w:contextualSpacing/>
        <w:outlineLvl w:val="8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615A3C">
        <w:rPr>
          <w:rFonts w:ascii="Times New Roman" w:hAnsi="Times New Roman" w:cs="Times New Roman"/>
          <w:noProof/>
          <w:color w:val="FF0000"/>
          <w:sz w:val="21"/>
          <w:szCs w:val="21"/>
        </w:rPr>
        <w:t>Смазнову Д.Н</w:t>
      </w:r>
      <w:r w:rsidRPr="00615A3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</w:p>
    <w:p w14:paraId="56917B16" w14:textId="77777777" w:rsidR="00385FEA" w:rsidRDefault="00385FEA" w:rsidP="00385FEA">
      <w:pPr>
        <w:keepNext/>
        <w:tabs>
          <w:tab w:val="left" w:pos="1387"/>
        </w:tabs>
        <w:spacing w:after="0" w:line="240" w:lineRule="auto"/>
        <w:ind w:left="2" w:firstLine="5952"/>
        <w:contextualSpacing/>
        <w:outlineLvl w:val="8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76E236" w14:textId="77777777" w:rsidR="00385FEA" w:rsidRDefault="00385FEA" w:rsidP="00385FEA">
      <w:pPr>
        <w:keepNext/>
        <w:tabs>
          <w:tab w:val="left" w:pos="1387"/>
        </w:tabs>
        <w:spacing w:after="0" w:line="240" w:lineRule="auto"/>
        <w:ind w:left="2" w:firstLine="5952"/>
        <w:contextualSpacing/>
        <w:outlineLvl w:val="8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4C98A2" w14:textId="77777777" w:rsidR="00B17B9E" w:rsidRPr="00415976" w:rsidRDefault="00B17B9E" w:rsidP="00B17B9E">
      <w:pPr>
        <w:spacing w:after="0" w:line="240" w:lineRule="auto"/>
        <w:ind w:left="2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24F4AB8" w14:textId="77777777" w:rsidR="00881AA1" w:rsidRPr="00E92D3B" w:rsidRDefault="00881AA1" w:rsidP="00881AA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ПИСЬМО - ОБЯЗАТЕЛЬСТВО</w:t>
      </w:r>
    </w:p>
    <w:p w14:paraId="46F24A90" w14:textId="77777777" w:rsidR="00881AA1" w:rsidRPr="00E92D3B" w:rsidRDefault="00881AA1" w:rsidP="00881A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НА ПРОВЕДЕНИЕ АУДИТА</w:t>
      </w:r>
    </w:p>
    <w:p w14:paraId="5823485C" w14:textId="77777777" w:rsidR="00881AA1" w:rsidRPr="00E92D3B" w:rsidRDefault="00881AA1" w:rsidP="00881AA1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14:paraId="5C9BC74A" w14:textId="61470AA4" w:rsidR="00881AA1" w:rsidRPr="00E92D3B" w:rsidRDefault="00881AA1" w:rsidP="001B7DB5">
      <w:pPr>
        <w:pStyle w:val="111"/>
        <w:ind w:firstLine="567"/>
        <w:rPr>
          <w:rFonts w:ascii="Times New Roman" w:hAnsi="Times New Roman"/>
        </w:rPr>
      </w:pPr>
      <w:r w:rsidRPr="00E92D3B">
        <w:rPr>
          <w:rFonts w:ascii="Times New Roman" w:hAnsi="Times New Roman"/>
        </w:rPr>
        <w:t>Настоящим письмом официально подтверждаем готовность п</w:t>
      </w:r>
      <w:r w:rsidRPr="00353A55">
        <w:rPr>
          <w:rFonts w:ascii="Times New Roman" w:hAnsi="Times New Roman"/>
        </w:rPr>
        <w:t xml:space="preserve">роведения аудиторской проверки бухгалтерской (финансовой) отчетности </w:t>
      </w:r>
      <w:r w:rsidR="006A55B4">
        <w:rPr>
          <w:rFonts w:ascii="Times New Roman" w:hAnsi="Times New Roman"/>
          <w:color w:val="FF0000"/>
        </w:rPr>
        <w:t>Наименование Организации</w:t>
      </w:r>
      <w:r w:rsidR="004B4CE8">
        <w:rPr>
          <w:rFonts w:ascii="Times New Roman" w:hAnsi="Times New Roman"/>
        </w:rPr>
        <w:t xml:space="preserve"> </w:t>
      </w:r>
      <w:r w:rsidR="00F416CD" w:rsidRPr="00063CD3">
        <w:rPr>
          <w:rFonts w:ascii="Times New Roman" w:hAnsi="Times New Roman"/>
        </w:rPr>
        <w:t>за</w:t>
      </w:r>
      <w:r w:rsidR="00F416CD">
        <w:rPr>
          <w:rFonts w:ascii="Times New Roman" w:hAnsi="Times New Roman"/>
        </w:rPr>
        <w:t xml:space="preserve"> </w:t>
      </w:r>
      <w:r w:rsidR="009F61E0">
        <w:rPr>
          <w:rFonts w:ascii="Times New Roman" w:hAnsi="Times New Roman"/>
        </w:rPr>
        <w:t>20ХХ</w:t>
      </w:r>
      <w:r w:rsidRPr="00E92D3B">
        <w:rPr>
          <w:rFonts w:ascii="Times New Roman" w:hAnsi="Times New Roman"/>
        </w:rPr>
        <w:t xml:space="preserve"> год.</w:t>
      </w:r>
    </w:p>
    <w:p w14:paraId="5F3941DD" w14:textId="152F0ACB" w:rsidR="00881AA1" w:rsidRPr="00E92D3B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Согласно действующим положениям и нормам аудита проверке будут подвергнуты бухгалтерская (финансовая) отчетность, регистры бухгалтерского учета и отдел</w:t>
      </w:r>
      <w:r w:rsidR="0001432B">
        <w:rPr>
          <w:rFonts w:ascii="Times New Roman" w:hAnsi="Times New Roman" w:cs="Times New Roman"/>
          <w:sz w:val="21"/>
          <w:szCs w:val="21"/>
        </w:rPr>
        <w:t xml:space="preserve">ьные первичные документы за </w:t>
      </w:r>
      <w:r w:rsidR="009F61E0">
        <w:rPr>
          <w:rFonts w:ascii="Times New Roman" w:hAnsi="Times New Roman" w:cs="Times New Roman"/>
          <w:sz w:val="21"/>
          <w:szCs w:val="21"/>
        </w:rPr>
        <w:t>20ХХ</w:t>
      </w:r>
      <w:r w:rsidRPr="00E92D3B">
        <w:rPr>
          <w:rFonts w:ascii="Times New Roman" w:hAnsi="Times New Roman" w:cs="Times New Roman"/>
          <w:sz w:val="21"/>
          <w:szCs w:val="21"/>
        </w:rPr>
        <w:t xml:space="preserve"> год.</w:t>
      </w:r>
    </w:p>
    <w:p w14:paraId="32A0AF46" w14:textId="77777777" w:rsidR="00881AA1" w:rsidRPr="00E92D3B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Аудит проводится нами в соответствии с Федеральным законом от 30.12.2008 г. №307-ФЗ «Об аудиторской деятельности», Федеральным законом от 06.12.2011 г. № 402-ФЗ «О бухгалтерском учете», </w:t>
      </w:r>
      <w:r w:rsidR="00886BEB">
        <w:rPr>
          <w:rFonts w:ascii="Times New Roman" w:hAnsi="Times New Roman" w:cs="Times New Roman"/>
          <w:sz w:val="21"/>
          <w:szCs w:val="21"/>
        </w:rPr>
        <w:t>Международными стандартами аудита</w:t>
      </w:r>
      <w:r w:rsidRPr="00E92D3B">
        <w:rPr>
          <w:rFonts w:ascii="Times New Roman" w:hAnsi="Times New Roman" w:cs="Times New Roman"/>
          <w:sz w:val="21"/>
          <w:szCs w:val="21"/>
        </w:rPr>
        <w:t>.</w:t>
      </w:r>
    </w:p>
    <w:p w14:paraId="5970F129" w14:textId="515F52C6" w:rsidR="00881AA1" w:rsidRPr="00E92D3B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Целью аудита является выражение мнения аудиторской организации о достоверности бухгалтерской (финансовой) отчетности </w:t>
      </w:r>
      <w:r w:rsidR="006A55B4">
        <w:rPr>
          <w:rFonts w:ascii="Times New Roman" w:hAnsi="Times New Roman"/>
          <w:color w:val="FF0000"/>
        </w:rPr>
        <w:t>Наименование Организации</w:t>
      </w:r>
      <w:r w:rsidR="00385FEA">
        <w:rPr>
          <w:rFonts w:ascii="Times New Roman" w:hAnsi="Times New Roman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 xml:space="preserve">за </w:t>
      </w:r>
      <w:r w:rsidR="009F61E0">
        <w:rPr>
          <w:rFonts w:ascii="Times New Roman" w:hAnsi="Times New Roman" w:cs="Times New Roman"/>
          <w:sz w:val="21"/>
          <w:szCs w:val="21"/>
        </w:rPr>
        <w:t>20ХХ</w:t>
      </w:r>
      <w:r w:rsidRPr="00E92D3B">
        <w:rPr>
          <w:rFonts w:ascii="Times New Roman" w:hAnsi="Times New Roman" w:cs="Times New Roman"/>
          <w:sz w:val="21"/>
          <w:szCs w:val="21"/>
        </w:rPr>
        <w:t xml:space="preserve"> год во всех существенных аспектах. Для обоснования своих выводов мы используем ряд тестов и процедур проверки достоверности и достаточности учетной информации, состояния внутреннего контроля, в реализации которых надеемся на помощь сотрудников Вашей организации.</w:t>
      </w:r>
    </w:p>
    <w:p w14:paraId="5CE09ED7" w14:textId="77777777" w:rsidR="00881AA1" w:rsidRPr="00E92D3B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Ввиду большого объема подлежащих аудиту документов, выборочного характера тестов и других свойственных аудиту ограничений, имеется определенный риск необнаружения отдельных ошибок и неточностей. Мы сделаем все, чтобы свести данный риск к разумному минимуму, но (как это общепринято в аудите) гарантировать абсолютную точность выводов не можем. О выявленных отклонениях в бухгалтерском учете и отчетности от установленного порядка, равно как об обнаруженных нами фактах преднамеренных искажений бухгалтерской отчетности, Вы будете проинформированы </w:t>
      </w:r>
      <w:r w:rsidR="007E1A50">
        <w:rPr>
          <w:rFonts w:ascii="Times New Roman" w:hAnsi="Times New Roman" w:cs="Times New Roman"/>
          <w:sz w:val="21"/>
          <w:szCs w:val="21"/>
        </w:rPr>
        <w:t>в ходе обсуждения результатов аудита</w:t>
      </w:r>
      <w:r w:rsidRPr="00E92D3B">
        <w:rPr>
          <w:rFonts w:ascii="Times New Roman" w:hAnsi="Times New Roman" w:cs="Times New Roman"/>
          <w:sz w:val="21"/>
          <w:szCs w:val="21"/>
        </w:rPr>
        <w:t>.</w:t>
      </w:r>
    </w:p>
    <w:p w14:paraId="303A7BFE" w14:textId="77777777" w:rsidR="00881AA1" w:rsidRPr="00E92D3B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Мы будем нести ответственность по оказываемым услугам в порядке, определенном действующим законодательством об аудиторской деятельности и договором на проведение аудита. Мы берем на себя обязательство по соблюдению коммерческой тайны Вашей организации.</w:t>
      </w:r>
    </w:p>
    <w:p w14:paraId="4EB3899A" w14:textId="78D52859" w:rsidR="00881AA1" w:rsidRPr="00E92D3B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Напоминаем Вам об ответственности исполнительного органа </w:t>
      </w:r>
      <w:r w:rsidR="007E1A50">
        <w:rPr>
          <w:rFonts w:ascii="Times New Roman" w:hAnsi="Times New Roman" w:cs="Times New Roman"/>
          <w:sz w:val="21"/>
          <w:szCs w:val="21"/>
        </w:rPr>
        <w:t xml:space="preserve">организации </w:t>
      </w:r>
      <w:r w:rsidRPr="00E92D3B">
        <w:rPr>
          <w:rFonts w:ascii="Times New Roman" w:hAnsi="Times New Roman" w:cs="Times New Roman"/>
          <w:sz w:val="21"/>
          <w:szCs w:val="21"/>
        </w:rPr>
        <w:t xml:space="preserve">за составление бухгалтерской (финансовой) отчетности, включая соответствующее отражение первичных данных учета, обеспечение адекватности бухгалтерских записей и внутреннего контроля, выбор и применение учетной политики. Мы просим от руководства </w:t>
      </w:r>
      <w:r w:rsidR="009E0F59">
        <w:rPr>
          <w:rFonts w:ascii="Times New Roman" w:hAnsi="Times New Roman" w:cs="Times New Roman"/>
          <w:sz w:val="21"/>
          <w:szCs w:val="21"/>
        </w:rPr>
        <w:t>аудируемого лица</w:t>
      </w:r>
      <w:r w:rsidRPr="00E92D3B">
        <w:rPr>
          <w:rFonts w:ascii="Times New Roman" w:hAnsi="Times New Roman" w:cs="Times New Roman"/>
          <w:sz w:val="21"/>
          <w:szCs w:val="21"/>
        </w:rPr>
        <w:t xml:space="preserve"> письменного подтверждения достоверности и полноты представленной для аудита информации.</w:t>
      </w:r>
    </w:p>
    <w:p w14:paraId="58B2B9FA" w14:textId="2479CD74" w:rsidR="00881AA1" w:rsidRPr="00E92D3B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В соответствии с п.</w:t>
      </w:r>
      <w:r w:rsidR="007E1A50">
        <w:rPr>
          <w:rFonts w:ascii="Times New Roman" w:hAnsi="Times New Roman" w:cs="Times New Roman"/>
          <w:sz w:val="21"/>
          <w:szCs w:val="21"/>
        </w:rPr>
        <w:t xml:space="preserve">16 МСА 250 </w:t>
      </w:r>
      <w:r w:rsidR="007E1A50" w:rsidRPr="003E075A">
        <w:rPr>
          <w:rFonts w:ascii="Times New Roman" w:hAnsi="Times New Roman" w:cs="Times New Roman"/>
          <w:sz w:val="21"/>
          <w:szCs w:val="21"/>
        </w:rPr>
        <w:t>«Рассмотрение законов и нормативных актов в ходе аудита финансовой отчетности»</w:t>
      </w:r>
      <w:r w:rsidR="007E1A50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 xml:space="preserve">прошу дать письменные подтверждения о том, что Вы сообщили нам все известные Вам (имевшие место или возможные) случаи несоблюдения организацией требований нормативных правовых актов, последствия которых должны быть учтены при составлении бухгалтерской </w:t>
      </w:r>
      <w:r w:rsidR="007E1A50">
        <w:rPr>
          <w:rFonts w:ascii="Times New Roman" w:hAnsi="Times New Roman" w:cs="Times New Roman"/>
          <w:sz w:val="21"/>
          <w:szCs w:val="21"/>
        </w:rPr>
        <w:t xml:space="preserve">(финансовой) </w:t>
      </w:r>
      <w:r w:rsidRPr="00E92D3B">
        <w:rPr>
          <w:rFonts w:ascii="Times New Roman" w:hAnsi="Times New Roman" w:cs="Times New Roman"/>
          <w:sz w:val="21"/>
          <w:szCs w:val="21"/>
        </w:rPr>
        <w:t>отчетности.</w:t>
      </w:r>
    </w:p>
    <w:p w14:paraId="5B958E46" w14:textId="77777777" w:rsidR="00881AA1" w:rsidRPr="00E92D3B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lastRenderedPageBreak/>
        <w:t>Надеемся на всестороннее сотрудничество с Вашим персоналом и на то, что в наше распоряжение будут предоставлены бухгалтерская документация, компьютерные базы данных и любая другая информация, необходимая нам для проведения полноценной аудиторской проверки.</w:t>
      </w:r>
    </w:p>
    <w:p w14:paraId="13800732" w14:textId="77777777" w:rsidR="00881AA1" w:rsidRPr="00E92D3B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Рассчитываем, что на наших сотрудников не будет оказываться давление в любой форме с целью изменения нашего мнения о достоверности Вашей бухгалтерской отчетности.</w:t>
      </w:r>
    </w:p>
    <w:p w14:paraId="31A0D4FE" w14:textId="77777777" w:rsidR="00881AA1" w:rsidRPr="00E92D3B" w:rsidRDefault="00881AA1" w:rsidP="00B37B4E">
      <w:pPr>
        <w:pStyle w:val="ConsPlusNormal"/>
        <w:widowControl/>
        <w:spacing w:line="264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Просим Вас подписать и вернуть приложенную копию данного письма с указанием ее соответствия Вашему пониманию соглашений по аудиту достоверности бухгалтерской (финансовой) отчетности или направить нам замечания по его содержанию.</w:t>
      </w:r>
    </w:p>
    <w:p w14:paraId="0217E739" w14:textId="77777777" w:rsidR="00881AA1" w:rsidRPr="00E92D3B" w:rsidRDefault="00881AA1" w:rsidP="00881AA1">
      <w:pPr>
        <w:pStyle w:val="ConsPlusNonformat"/>
        <w:widowControl/>
        <w:ind w:left="540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14:paraId="3CA4683C" w14:textId="77777777" w:rsidR="00071B24" w:rsidRPr="00551FDD" w:rsidRDefault="00071B24" w:rsidP="00071B2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51FDD">
        <w:rPr>
          <w:rFonts w:ascii="Times New Roman" w:eastAsia="Times New Roman" w:hAnsi="Times New Roman" w:cs="Times New Roman"/>
          <w:b/>
          <w:sz w:val="21"/>
          <w:szCs w:val="21"/>
        </w:rPr>
        <w:t>Генеральный директор</w:t>
      </w:r>
    </w:p>
    <w:p w14:paraId="0A3FA64F" w14:textId="10127335" w:rsidR="00071B24" w:rsidRPr="00551FDD" w:rsidRDefault="00071B24" w:rsidP="00071B2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51FDD">
        <w:rPr>
          <w:rFonts w:ascii="Times New Roman" w:eastAsia="Times New Roman" w:hAnsi="Times New Roman" w:cs="Times New Roman"/>
          <w:b/>
          <w:sz w:val="21"/>
          <w:szCs w:val="21"/>
        </w:rPr>
        <w:t>ООО «</w:t>
      </w:r>
      <w:r w:rsidR="001E1E70">
        <w:rPr>
          <w:rFonts w:ascii="Times New Roman" w:eastAsia="Times New Roman" w:hAnsi="Times New Roman" w:cs="Times New Roman"/>
          <w:b/>
          <w:sz w:val="21"/>
          <w:szCs w:val="21"/>
        </w:rPr>
        <w:t>РИАН-АУДИТ»</w:t>
      </w:r>
      <w:r w:rsidR="001E1E70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551FD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551FDD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1E1E70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1E1E70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E87926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="001E1E70">
        <w:rPr>
          <w:rFonts w:ascii="Times New Roman" w:eastAsia="Times New Roman" w:hAnsi="Times New Roman" w:cs="Times New Roman"/>
          <w:b/>
          <w:sz w:val="21"/>
          <w:szCs w:val="21"/>
        </w:rPr>
        <w:tab/>
        <w:t>Р</w:t>
      </w:r>
      <w:r w:rsidRPr="00551FDD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1E1E70">
        <w:rPr>
          <w:rFonts w:ascii="Times New Roman" w:eastAsia="Times New Roman" w:hAnsi="Times New Roman" w:cs="Times New Roman"/>
          <w:b/>
          <w:sz w:val="21"/>
          <w:szCs w:val="21"/>
        </w:rPr>
        <w:t>У</w:t>
      </w:r>
      <w:r w:rsidRPr="00551FDD">
        <w:rPr>
          <w:rFonts w:ascii="Times New Roman" w:eastAsia="Times New Roman" w:hAnsi="Times New Roman" w:cs="Times New Roman"/>
          <w:b/>
          <w:sz w:val="21"/>
          <w:szCs w:val="21"/>
        </w:rPr>
        <w:t xml:space="preserve">. </w:t>
      </w:r>
      <w:r w:rsidR="001E1E70">
        <w:rPr>
          <w:rFonts w:ascii="Times New Roman" w:eastAsia="Times New Roman" w:hAnsi="Times New Roman" w:cs="Times New Roman"/>
          <w:b/>
          <w:sz w:val="21"/>
          <w:szCs w:val="21"/>
        </w:rPr>
        <w:t>Байрамгалин</w:t>
      </w:r>
    </w:p>
    <w:p w14:paraId="46DBD660" w14:textId="77777777" w:rsidR="00071B24" w:rsidRPr="00551FDD" w:rsidRDefault="00071B24" w:rsidP="00071B2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ABC0B1F" w14:textId="77777777" w:rsidR="00071B24" w:rsidRPr="009B3474" w:rsidRDefault="00071B24" w:rsidP="00071B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B3474">
        <w:rPr>
          <w:rFonts w:ascii="Times New Roman" w:hAnsi="Times New Roman" w:cs="Times New Roman"/>
          <w:sz w:val="21"/>
          <w:szCs w:val="21"/>
        </w:rPr>
        <w:t>м.п.</w:t>
      </w:r>
    </w:p>
    <w:p w14:paraId="1B0393D5" w14:textId="77777777" w:rsidR="00071B24" w:rsidRPr="009B3474" w:rsidRDefault="00071B24" w:rsidP="00071B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14:paraId="734B17AF" w14:textId="77777777" w:rsidR="00071B24" w:rsidRPr="009B3474" w:rsidRDefault="00071B24" w:rsidP="00071B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14:paraId="22D89574" w14:textId="77777777" w:rsidR="00071B24" w:rsidRPr="009B3474" w:rsidRDefault="00071B24" w:rsidP="00071B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14:paraId="69EA46CC" w14:textId="1269C376" w:rsidR="00071B24" w:rsidRPr="0014362A" w:rsidRDefault="00071B24" w:rsidP="00071B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B3474">
        <w:rPr>
          <w:rFonts w:ascii="Times New Roman" w:hAnsi="Times New Roman" w:cs="Times New Roman"/>
          <w:sz w:val="21"/>
          <w:szCs w:val="21"/>
        </w:rPr>
        <w:t xml:space="preserve">С условиями </w:t>
      </w:r>
      <w:r w:rsidRPr="0014362A">
        <w:rPr>
          <w:rFonts w:ascii="Times New Roman" w:hAnsi="Times New Roman" w:cs="Times New Roman"/>
          <w:sz w:val="21"/>
          <w:szCs w:val="21"/>
        </w:rPr>
        <w:t xml:space="preserve">проведения аудиторской проверки достоверности </w:t>
      </w:r>
      <w:r w:rsidR="00092433">
        <w:rPr>
          <w:rFonts w:ascii="Times New Roman" w:hAnsi="Times New Roman" w:cs="Times New Roman"/>
          <w:sz w:val="21"/>
          <w:szCs w:val="21"/>
        </w:rPr>
        <w:t xml:space="preserve">годовой </w:t>
      </w:r>
      <w:r w:rsidRPr="0014362A">
        <w:rPr>
          <w:rFonts w:ascii="Times New Roman" w:hAnsi="Times New Roman" w:cs="Times New Roman"/>
          <w:sz w:val="21"/>
          <w:szCs w:val="21"/>
        </w:rPr>
        <w:t xml:space="preserve">бухгалтерской </w:t>
      </w:r>
      <w:r w:rsidR="00092433">
        <w:rPr>
          <w:rFonts w:ascii="Times New Roman" w:hAnsi="Times New Roman" w:cs="Times New Roman"/>
          <w:sz w:val="21"/>
          <w:szCs w:val="21"/>
        </w:rPr>
        <w:t xml:space="preserve">(финансовой) </w:t>
      </w:r>
      <w:r w:rsidRPr="0014362A">
        <w:rPr>
          <w:rFonts w:ascii="Times New Roman" w:hAnsi="Times New Roman" w:cs="Times New Roman"/>
          <w:sz w:val="21"/>
          <w:szCs w:val="21"/>
        </w:rPr>
        <w:t>отчетности ознакомлен.</w:t>
      </w:r>
    </w:p>
    <w:p w14:paraId="5BAB0122" w14:textId="77777777" w:rsidR="00071B24" w:rsidRPr="0014362A" w:rsidRDefault="00071B24" w:rsidP="00071B24">
      <w:pPr>
        <w:pStyle w:val="ConsPlusNonformat"/>
        <w:widowControl/>
        <w:rPr>
          <w:rFonts w:ascii="Times New Roman" w:hAnsi="Times New Roman" w:cs="Times New Roman"/>
          <w:b/>
          <w:sz w:val="21"/>
          <w:szCs w:val="21"/>
        </w:rPr>
      </w:pPr>
    </w:p>
    <w:p w14:paraId="7352FEFE" w14:textId="77777777" w:rsidR="00B97D8D" w:rsidRPr="00615A3C" w:rsidRDefault="00B97D8D" w:rsidP="00B97D8D">
      <w:pPr>
        <w:pStyle w:val="ConsPlusNonformat"/>
        <w:widowControl/>
        <w:ind w:left="540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615A3C">
        <w:rPr>
          <w:rFonts w:ascii="Times New Roman" w:hAnsi="Times New Roman" w:cs="Times New Roman"/>
          <w:b/>
          <w:color w:val="FF0000"/>
          <w:sz w:val="21"/>
          <w:szCs w:val="21"/>
        </w:rPr>
        <w:t>Генеральный директор</w:t>
      </w:r>
    </w:p>
    <w:p w14:paraId="520D513B" w14:textId="4B4AB109" w:rsidR="00B97D8D" w:rsidRPr="00615A3C" w:rsidRDefault="006A55B4" w:rsidP="00B97D8D">
      <w:pPr>
        <w:pStyle w:val="ConsPlusNonformat"/>
        <w:widowControl/>
        <w:ind w:left="540"/>
        <w:rPr>
          <w:rFonts w:ascii="Times New Roman" w:hAnsi="Times New Roman" w:cs="Times New Roman"/>
          <w:b/>
          <w:color w:val="FF0000"/>
          <w:sz w:val="21"/>
          <w:szCs w:val="21"/>
        </w:rPr>
      </w:pPr>
      <w:r>
        <w:rPr>
          <w:rFonts w:ascii="Times New Roman" w:hAnsi="Times New Roman" w:cs="Times New Roman"/>
          <w:b/>
          <w:color w:val="FF0000"/>
          <w:sz w:val="21"/>
          <w:szCs w:val="21"/>
        </w:rPr>
        <w:t>Наименование Организации</w:t>
      </w:r>
      <w:r w:rsidR="00385FEA" w:rsidRPr="00615A3C">
        <w:rPr>
          <w:rFonts w:ascii="Times New Roman" w:hAnsi="Times New Roman" w:cs="Times New Roman"/>
          <w:b/>
          <w:color w:val="FF0000"/>
          <w:sz w:val="21"/>
          <w:szCs w:val="21"/>
        </w:rPr>
        <w:tab/>
      </w:r>
      <w:r w:rsidR="00385FEA" w:rsidRPr="00615A3C">
        <w:rPr>
          <w:rFonts w:ascii="Times New Roman" w:hAnsi="Times New Roman" w:cs="Times New Roman"/>
          <w:b/>
          <w:color w:val="FF0000"/>
          <w:sz w:val="21"/>
          <w:szCs w:val="21"/>
        </w:rPr>
        <w:tab/>
      </w:r>
      <w:r w:rsidR="00B97D8D" w:rsidRPr="00615A3C">
        <w:rPr>
          <w:rFonts w:ascii="Times New Roman" w:hAnsi="Times New Roman" w:cs="Times New Roman"/>
          <w:b/>
          <w:color w:val="FF0000"/>
          <w:sz w:val="21"/>
          <w:szCs w:val="21"/>
        </w:rPr>
        <w:tab/>
      </w:r>
      <w:r w:rsidR="00B97D8D" w:rsidRPr="00615A3C">
        <w:rPr>
          <w:rFonts w:ascii="Times New Roman" w:hAnsi="Times New Roman" w:cs="Times New Roman"/>
          <w:b/>
          <w:color w:val="FF0000"/>
          <w:sz w:val="21"/>
          <w:szCs w:val="21"/>
        </w:rPr>
        <w:tab/>
      </w:r>
      <w:r w:rsidR="00B97D8D" w:rsidRPr="00615A3C">
        <w:rPr>
          <w:rFonts w:ascii="Times New Roman" w:hAnsi="Times New Roman" w:cs="Times New Roman"/>
          <w:b/>
          <w:color w:val="FF0000"/>
          <w:sz w:val="21"/>
          <w:szCs w:val="21"/>
        </w:rPr>
        <w:tab/>
      </w:r>
      <w:r w:rsidR="00B97D8D" w:rsidRPr="00615A3C">
        <w:rPr>
          <w:rFonts w:ascii="Times New Roman" w:hAnsi="Times New Roman" w:cs="Times New Roman"/>
          <w:b/>
          <w:color w:val="FF0000"/>
          <w:sz w:val="21"/>
          <w:szCs w:val="21"/>
        </w:rPr>
        <w:tab/>
      </w:r>
      <w:r w:rsidR="00E87926">
        <w:rPr>
          <w:rFonts w:ascii="Times New Roman" w:hAnsi="Times New Roman" w:cs="Times New Roman"/>
          <w:b/>
          <w:color w:val="FF0000"/>
          <w:sz w:val="21"/>
          <w:szCs w:val="21"/>
        </w:rPr>
        <w:tab/>
      </w:r>
      <w:r>
        <w:rPr>
          <w:rFonts w:ascii="Times New Roman" w:hAnsi="Times New Roman" w:cs="Times New Roman"/>
          <w:b/>
          <w:color w:val="FF0000"/>
          <w:sz w:val="21"/>
          <w:szCs w:val="21"/>
        </w:rPr>
        <w:t>И.О. Фамилия</w:t>
      </w:r>
    </w:p>
    <w:p w14:paraId="63F2211E" w14:textId="77777777" w:rsidR="00B97D8D" w:rsidRPr="00B97D8D" w:rsidRDefault="00B97D8D" w:rsidP="00B97D8D">
      <w:pPr>
        <w:ind w:firstLine="567"/>
        <w:rPr>
          <w:rFonts w:ascii="Times New Roman" w:hAnsi="Times New Roman" w:cs="Times New Roman"/>
          <w:b/>
          <w:sz w:val="21"/>
          <w:szCs w:val="21"/>
        </w:rPr>
      </w:pPr>
    </w:p>
    <w:p w14:paraId="5AED7030" w14:textId="77777777" w:rsidR="00B97D8D" w:rsidRPr="009B3474" w:rsidRDefault="00B97D8D" w:rsidP="00B97D8D">
      <w:pPr>
        <w:ind w:firstLine="567"/>
        <w:rPr>
          <w:rFonts w:ascii="Times New Roman" w:hAnsi="Times New Roman" w:cs="Times New Roman"/>
          <w:sz w:val="21"/>
          <w:szCs w:val="21"/>
        </w:rPr>
      </w:pPr>
      <w:r w:rsidRPr="009B3474">
        <w:rPr>
          <w:rFonts w:ascii="Times New Roman" w:hAnsi="Times New Roman" w:cs="Times New Roman"/>
          <w:sz w:val="21"/>
          <w:szCs w:val="21"/>
        </w:rPr>
        <w:t>м.п.</w:t>
      </w:r>
    </w:p>
    <w:p w14:paraId="5EFA2F64" w14:textId="77777777" w:rsidR="00071B24" w:rsidRPr="0014362A" w:rsidRDefault="00071B24" w:rsidP="00071B24">
      <w:pPr>
        <w:ind w:firstLine="567"/>
        <w:rPr>
          <w:rFonts w:ascii="Times New Roman" w:hAnsi="Times New Roman" w:cs="Times New Roman"/>
          <w:sz w:val="21"/>
          <w:szCs w:val="21"/>
        </w:rPr>
      </w:pPr>
    </w:p>
    <w:p w14:paraId="38919BF6" w14:textId="77777777" w:rsidR="007E1A50" w:rsidRDefault="007E1A50" w:rsidP="00347EA5">
      <w:pPr>
        <w:ind w:firstLine="567"/>
        <w:rPr>
          <w:rFonts w:ascii="Times New Roman" w:hAnsi="Times New Roman" w:cs="Times New Roman"/>
          <w:b/>
        </w:rPr>
      </w:pPr>
    </w:p>
    <w:p w14:paraId="79CF270D" w14:textId="77777777" w:rsidR="004B4CE8" w:rsidRPr="009B3474" w:rsidRDefault="004B4CE8" w:rsidP="004B4CE8">
      <w:pPr>
        <w:ind w:firstLine="284"/>
        <w:rPr>
          <w:rFonts w:ascii="Times New Roman" w:hAnsi="Times New Roman" w:cs="Times New Roman"/>
          <w:b/>
        </w:rPr>
      </w:pPr>
      <w:r w:rsidRPr="009B3474">
        <w:rPr>
          <w:rFonts w:ascii="Times New Roman" w:hAnsi="Times New Roman" w:cs="Times New Roman"/>
          <w:b/>
        </w:rPr>
        <w:t>Подписи сторон: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6A55B4" w:rsidRPr="00385FEA" w14:paraId="30CC3941" w14:textId="77777777" w:rsidTr="00581D78">
        <w:tc>
          <w:tcPr>
            <w:tcW w:w="4536" w:type="dxa"/>
          </w:tcPr>
          <w:p w14:paraId="29921B01" w14:textId="77777777" w:rsidR="006A55B4" w:rsidRPr="00615A3C" w:rsidRDefault="006A55B4" w:rsidP="00581D78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5A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Наименование Организации</w:t>
            </w:r>
          </w:p>
          <w:p w14:paraId="6522BE57" w14:textId="77777777" w:rsidR="006A55B4" w:rsidRPr="00615A3C" w:rsidRDefault="006A55B4" w:rsidP="00581D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0ED0CAA" w14:textId="77777777" w:rsidR="006A55B4" w:rsidRPr="00615A3C" w:rsidRDefault="006A55B4" w:rsidP="00581D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10B8F4E" w14:textId="77777777" w:rsidR="006A55B4" w:rsidRPr="00615A3C" w:rsidRDefault="006A55B4" w:rsidP="00581D7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5A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_____________________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</w:t>
            </w:r>
            <w:r w:rsidRPr="00615A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</w:t>
            </w:r>
            <w:r w:rsidRPr="00615A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Фамилия</w:t>
            </w:r>
          </w:p>
          <w:p w14:paraId="538569FE" w14:textId="77777777" w:rsidR="006A55B4" w:rsidRPr="00615A3C" w:rsidRDefault="006A55B4" w:rsidP="00581D7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04025A1" w14:textId="77777777" w:rsidR="006A55B4" w:rsidRPr="00385FEA" w:rsidRDefault="006A55B4" w:rsidP="00581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A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14:paraId="77F06661" w14:textId="77777777" w:rsidR="006A55B4" w:rsidRPr="00385FEA" w:rsidRDefault="006A55B4" w:rsidP="00581D7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385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«РИАН-АУДИТ»</w:t>
            </w:r>
          </w:p>
          <w:p w14:paraId="5C948FB9" w14:textId="77777777" w:rsidR="006A55B4" w:rsidRPr="00385FEA" w:rsidRDefault="006A55B4" w:rsidP="00581D78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A5A890B" w14:textId="77777777" w:rsidR="006A55B4" w:rsidRPr="00385FEA" w:rsidRDefault="006A55B4" w:rsidP="00581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4846DD" w14:textId="77777777" w:rsidR="006A55B4" w:rsidRPr="00385FEA" w:rsidRDefault="006A55B4" w:rsidP="00581D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 Р. У. Байрамгалин </w:t>
            </w:r>
          </w:p>
          <w:p w14:paraId="05D333ED" w14:textId="77777777" w:rsidR="006A55B4" w:rsidRPr="00385FEA" w:rsidRDefault="006A55B4" w:rsidP="00581D78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7BC1F3" w14:textId="77777777" w:rsidR="006A55B4" w:rsidRPr="00385FEA" w:rsidRDefault="006A55B4" w:rsidP="00581D78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FEA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14:paraId="743EDEBC" w14:textId="4356015D" w:rsidR="00337886" w:rsidRPr="00E92D3B" w:rsidRDefault="00337886" w:rsidP="00BA1F2B">
      <w:pPr>
        <w:tabs>
          <w:tab w:val="left" w:pos="1344"/>
        </w:tabs>
        <w:rPr>
          <w:rFonts w:ascii="Arial" w:hAnsi="Arial" w:cs="Arial"/>
        </w:rPr>
      </w:pPr>
    </w:p>
    <w:p w14:paraId="2AF3B67A" w14:textId="77777777" w:rsidR="00966BED" w:rsidRDefault="00966BED" w:rsidP="008057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  <w:sectPr w:rsidR="00966BED" w:rsidSect="00BA1F2B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2AC3A9D" w14:textId="77777777" w:rsidR="00966BED" w:rsidRDefault="00966BED" w:rsidP="008057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14:paraId="04518024" w14:textId="77777777" w:rsidR="00966BED" w:rsidRDefault="00966BED" w:rsidP="008057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14:paraId="45AD9628" w14:textId="77777777" w:rsidR="0080573A" w:rsidRDefault="0080573A" w:rsidP="008057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14:paraId="2F665566" w14:textId="77777777" w:rsidR="0080573A" w:rsidRPr="00E92D3B" w:rsidRDefault="0080573A" w:rsidP="0080573A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E92D3B">
        <w:rPr>
          <w:rFonts w:ascii="Times New Roman" w:hAnsi="Times New Roman" w:cs="Times New Roman"/>
          <w:sz w:val="20"/>
          <w:szCs w:val="20"/>
        </w:rPr>
        <w:t xml:space="preserve">к договору </w:t>
      </w:r>
      <w:r>
        <w:rPr>
          <w:rFonts w:ascii="Times New Roman" w:hAnsi="Times New Roman" w:cs="Times New Roman"/>
          <w:sz w:val="20"/>
          <w:szCs w:val="20"/>
        </w:rPr>
        <w:t xml:space="preserve">оказания аудиторских услуг </w:t>
      </w:r>
    </w:p>
    <w:p w14:paraId="03E6EDDE" w14:textId="77777777" w:rsidR="0080573A" w:rsidRDefault="0080573A" w:rsidP="0080573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4D401FE2" w14:textId="77777777" w:rsidR="0080573A" w:rsidRDefault="0080573A" w:rsidP="0080573A">
      <w:pPr>
        <w:pStyle w:val="ConsPlusNormal"/>
        <w:widowControl/>
        <w:ind w:firstLine="4820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14:paraId="301410D2" w14:textId="77777777" w:rsidR="0080573A" w:rsidRDefault="0080573A" w:rsidP="0080573A">
      <w:pPr>
        <w:pStyle w:val="ConsPlusNormal"/>
        <w:widowControl/>
        <w:ind w:firstLine="4820"/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p w14:paraId="0CD61B77" w14:textId="77777777" w:rsidR="0080573A" w:rsidRPr="0080573A" w:rsidRDefault="0080573A" w:rsidP="0080573A">
      <w:pPr>
        <w:pStyle w:val="ConsPlusNormal"/>
        <w:widowControl/>
        <w:ind w:firstLine="5954"/>
        <w:jc w:val="both"/>
        <w:outlineLvl w:val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0573A">
        <w:rPr>
          <w:rFonts w:ascii="Times New Roman" w:hAnsi="Times New Roman" w:cs="Times New Roman"/>
          <w:b/>
          <w:sz w:val="21"/>
          <w:szCs w:val="21"/>
          <w:u w:val="single"/>
        </w:rPr>
        <w:t>ПРИМЕРНАЯ ФОРМА</w:t>
      </w:r>
    </w:p>
    <w:p w14:paraId="0CE8492C" w14:textId="7C9ADCF9" w:rsidR="00881AA1" w:rsidRPr="00E92D3B" w:rsidRDefault="00966BED" w:rsidP="00881AA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Исх. № </w:t>
      </w:r>
      <w:r w:rsidR="0080573A">
        <w:rPr>
          <w:rFonts w:ascii="Times New Roman" w:hAnsi="Times New Roman" w:cs="Times New Roman"/>
          <w:sz w:val="21"/>
          <w:szCs w:val="21"/>
        </w:rPr>
        <w:t xml:space="preserve">____ </w:t>
      </w:r>
      <w:r w:rsidR="00881AA1" w:rsidRPr="00E92D3B">
        <w:rPr>
          <w:rFonts w:ascii="Times New Roman" w:hAnsi="Times New Roman" w:cs="Times New Roman"/>
          <w:sz w:val="21"/>
          <w:szCs w:val="21"/>
        </w:rPr>
        <w:t xml:space="preserve">  от </w:t>
      </w:r>
      <w:r w:rsidR="0080573A">
        <w:rPr>
          <w:rFonts w:ascii="Times New Roman" w:hAnsi="Times New Roman" w:cs="Times New Roman"/>
          <w:sz w:val="21"/>
          <w:szCs w:val="21"/>
        </w:rPr>
        <w:t xml:space="preserve">___  _________ </w:t>
      </w:r>
      <w:r w:rsidR="009F61E0">
        <w:rPr>
          <w:rFonts w:ascii="Times New Roman" w:hAnsi="Times New Roman" w:cs="Times New Roman"/>
          <w:sz w:val="21"/>
          <w:szCs w:val="21"/>
        </w:rPr>
        <w:t>20ХХ+1</w:t>
      </w:r>
      <w:r w:rsidR="00092433">
        <w:rPr>
          <w:rFonts w:ascii="Times New Roman" w:hAnsi="Times New Roman" w:cs="Times New Roman"/>
          <w:sz w:val="21"/>
          <w:szCs w:val="21"/>
        </w:rPr>
        <w:t xml:space="preserve"> </w:t>
      </w:r>
      <w:r w:rsidR="00881AA1" w:rsidRPr="00E92D3B">
        <w:rPr>
          <w:rFonts w:ascii="Times New Roman" w:hAnsi="Times New Roman" w:cs="Times New Roman"/>
          <w:sz w:val="21"/>
          <w:szCs w:val="21"/>
        </w:rPr>
        <w:t>года</w:t>
      </w:r>
    </w:p>
    <w:p w14:paraId="21272719" w14:textId="77777777" w:rsidR="007645E7" w:rsidRDefault="007645E7" w:rsidP="007645E7">
      <w:pPr>
        <w:spacing w:after="0" w:line="24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641CA4">
        <w:rPr>
          <w:rFonts w:ascii="Times New Roman" w:hAnsi="Times New Roman" w:cs="Times New Roman"/>
          <w:sz w:val="21"/>
          <w:szCs w:val="21"/>
        </w:rPr>
        <w:t>Генеральному директору</w:t>
      </w:r>
    </w:p>
    <w:p w14:paraId="1BDD27B2" w14:textId="0F45B12A" w:rsidR="007645E7" w:rsidRPr="00641CA4" w:rsidRDefault="007645E7" w:rsidP="007645E7">
      <w:pPr>
        <w:spacing w:after="0" w:line="24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641CA4">
        <w:rPr>
          <w:rFonts w:ascii="Times New Roman" w:hAnsi="Times New Roman" w:cs="Times New Roman"/>
          <w:sz w:val="21"/>
          <w:szCs w:val="21"/>
        </w:rPr>
        <w:t>ООО «</w:t>
      </w:r>
      <w:r w:rsidR="00C20E48">
        <w:rPr>
          <w:rFonts w:ascii="Times New Roman" w:hAnsi="Times New Roman" w:cs="Times New Roman"/>
          <w:sz w:val="21"/>
          <w:szCs w:val="21"/>
        </w:rPr>
        <w:t>РИАН</w:t>
      </w:r>
      <w:r w:rsidRPr="00641CA4">
        <w:rPr>
          <w:rFonts w:ascii="Times New Roman" w:hAnsi="Times New Roman" w:cs="Times New Roman"/>
          <w:sz w:val="21"/>
          <w:szCs w:val="21"/>
        </w:rPr>
        <w:t>-АУДИТ»</w:t>
      </w:r>
    </w:p>
    <w:p w14:paraId="0E4892B6" w14:textId="582A2D71" w:rsidR="007645E7" w:rsidRPr="00641CA4" w:rsidRDefault="00C20E48" w:rsidP="007645E7">
      <w:pPr>
        <w:spacing w:before="120" w:after="120" w:line="240" w:lineRule="auto"/>
        <w:ind w:lef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Байрамгалин</w:t>
      </w:r>
      <w:r w:rsidR="007645E7" w:rsidRPr="00641CA4">
        <w:rPr>
          <w:rFonts w:ascii="Times New Roman" w:hAnsi="Times New Roman" w:cs="Times New Roman"/>
          <w:sz w:val="21"/>
          <w:szCs w:val="21"/>
        </w:rPr>
        <w:t xml:space="preserve">у </w:t>
      </w:r>
      <w:r>
        <w:rPr>
          <w:rFonts w:ascii="Times New Roman" w:hAnsi="Times New Roman" w:cs="Times New Roman"/>
          <w:sz w:val="21"/>
          <w:szCs w:val="21"/>
        </w:rPr>
        <w:t>Р</w:t>
      </w:r>
      <w:r w:rsidR="007645E7" w:rsidRPr="00641CA4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У</w:t>
      </w:r>
      <w:r w:rsidR="007645E7" w:rsidRPr="00641CA4">
        <w:rPr>
          <w:rFonts w:ascii="Times New Roman" w:hAnsi="Times New Roman" w:cs="Times New Roman"/>
          <w:sz w:val="21"/>
          <w:szCs w:val="21"/>
        </w:rPr>
        <w:t>.</w:t>
      </w:r>
    </w:p>
    <w:p w14:paraId="25655FB9" w14:textId="77777777" w:rsidR="00881AA1" w:rsidRPr="00E92D3B" w:rsidRDefault="00881AA1" w:rsidP="00881AA1">
      <w:pPr>
        <w:ind w:left="6946" w:firstLine="709"/>
        <w:rPr>
          <w:rFonts w:ascii="Times New Roman" w:hAnsi="Times New Roman" w:cs="Times New Roman"/>
          <w:sz w:val="21"/>
          <w:szCs w:val="21"/>
        </w:rPr>
      </w:pPr>
    </w:p>
    <w:p w14:paraId="3D160AF5" w14:textId="4DC4DB8D" w:rsidR="00881AA1" w:rsidRPr="00E92D3B" w:rsidRDefault="00881AA1" w:rsidP="00FC05F5">
      <w:pPr>
        <w:spacing w:after="120" w:line="240" w:lineRule="auto"/>
        <w:ind w:right="-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Настоящее письмо-</w:t>
      </w:r>
      <w:r w:rsidR="00966BED">
        <w:rPr>
          <w:rFonts w:ascii="Times New Roman" w:hAnsi="Times New Roman" w:cs="Times New Roman"/>
          <w:sz w:val="21"/>
          <w:szCs w:val="21"/>
        </w:rPr>
        <w:t xml:space="preserve">представление направляется Вам </w:t>
      </w:r>
      <w:r w:rsidRPr="00E92D3B">
        <w:rPr>
          <w:rFonts w:ascii="Times New Roman" w:hAnsi="Times New Roman" w:cs="Times New Roman"/>
          <w:sz w:val="21"/>
          <w:szCs w:val="21"/>
        </w:rPr>
        <w:t xml:space="preserve">в связи с проводимой аудиторской проверкой бухгалтерской (финансовой) отчетности </w:t>
      </w:r>
      <w:r w:rsidR="006A55B4">
        <w:rPr>
          <w:rFonts w:ascii="Times New Roman" w:hAnsi="Times New Roman" w:cs="Times New Roman"/>
          <w:color w:val="FF0000"/>
          <w:sz w:val="21"/>
          <w:szCs w:val="21"/>
        </w:rPr>
        <w:t>Наименование Организации</w:t>
      </w:r>
      <w:r w:rsidR="00927DEF" w:rsidRPr="00615A3C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F416CD">
        <w:rPr>
          <w:rFonts w:ascii="Times New Roman" w:hAnsi="Times New Roman" w:cs="Times New Roman"/>
          <w:sz w:val="21"/>
          <w:szCs w:val="21"/>
        </w:rPr>
        <w:t xml:space="preserve">за </w:t>
      </w:r>
      <w:r w:rsidR="009F61E0">
        <w:rPr>
          <w:rFonts w:ascii="Times New Roman" w:hAnsi="Times New Roman" w:cs="Times New Roman"/>
          <w:sz w:val="21"/>
          <w:szCs w:val="21"/>
        </w:rPr>
        <w:t>20ХХ</w:t>
      </w:r>
      <w:r w:rsidRPr="00E92D3B">
        <w:rPr>
          <w:rFonts w:ascii="Times New Roman" w:hAnsi="Times New Roman" w:cs="Times New Roman"/>
          <w:sz w:val="21"/>
          <w:szCs w:val="21"/>
        </w:rPr>
        <w:t xml:space="preserve"> год с целью выражения мнения о ее достоверности во всех существенных аспектах.</w:t>
      </w:r>
    </w:p>
    <w:p w14:paraId="11AF2F2D" w14:textId="77777777" w:rsidR="00881AA1" w:rsidRPr="00E92D3B" w:rsidRDefault="00881AA1" w:rsidP="00FC05F5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Мы понимаем, что в связи с характером аудита, связанным с тестированием, и другими присущими аудиту ограничениями, наряду с ограничениями, присущими любой системе бухгалтерского учета и внутреннего контроля, существует неизбежный риск того, что некоторые искажения могут остаться необнаруженными.</w:t>
      </w:r>
    </w:p>
    <w:p w14:paraId="08B1807B" w14:textId="393BD807" w:rsidR="00881AA1" w:rsidRPr="00E92D3B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Мы признаем, что ответственность за подготовку бухгалтерской (финансовой) отчетности, в том числе и за соответствующее раскрытие информации, несет руководство. Данная ответственность подразумевает ведение соответствующих бухгалтерских записей и осуществление внутреннего контроля, выбор и применение учетной политики и сохранности активов </w:t>
      </w:r>
      <w:r w:rsidR="009E0F59">
        <w:rPr>
          <w:rFonts w:ascii="Times New Roman" w:hAnsi="Times New Roman" w:cs="Times New Roman"/>
          <w:sz w:val="21"/>
          <w:szCs w:val="21"/>
        </w:rPr>
        <w:t>аудируемого лица</w:t>
      </w:r>
      <w:r w:rsidRPr="00E92D3B">
        <w:rPr>
          <w:rFonts w:ascii="Times New Roman" w:hAnsi="Times New Roman" w:cs="Times New Roman"/>
          <w:sz w:val="21"/>
          <w:szCs w:val="21"/>
        </w:rPr>
        <w:t>.</w:t>
      </w:r>
    </w:p>
    <w:p w14:paraId="1C9AABD4" w14:textId="77777777" w:rsidR="00881AA1" w:rsidRPr="00E92D3B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Мы признаем ответственность за объективное представление финансовой отчетности в соответствии с законодательством, регулирующим бухгалтерский учет и налогообложение в Российской Федерации.</w:t>
      </w:r>
    </w:p>
    <w:p w14:paraId="74BE9FE1" w14:textId="77777777" w:rsidR="00881AA1" w:rsidRPr="00E92D3B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E92D3B">
        <w:rPr>
          <w:rFonts w:ascii="Times New Roman" w:hAnsi="Times New Roman" w:cs="Times New Roman"/>
          <w:snapToGrid w:val="0"/>
          <w:sz w:val="21"/>
          <w:szCs w:val="21"/>
        </w:rPr>
        <w:t>Основываясь на наших знаниях и понимании данных вопросов, мы подтверждаем следующие заявления:</w:t>
      </w:r>
    </w:p>
    <w:p w14:paraId="50087FF6" w14:textId="6FCB9D00" w:rsidR="00881AA1" w:rsidRPr="00E92D3B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1. Со стороны руководства </w:t>
      </w:r>
      <w:r w:rsidR="00966BED">
        <w:rPr>
          <w:rFonts w:ascii="Times New Roman" w:hAnsi="Times New Roman" w:cs="Times New Roman"/>
          <w:sz w:val="21"/>
          <w:szCs w:val="21"/>
        </w:rPr>
        <w:t xml:space="preserve">организации </w:t>
      </w:r>
      <w:r w:rsidRPr="00E92D3B">
        <w:rPr>
          <w:rFonts w:ascii="Times New Roman" w:hAnsi="Times New Roman" w:cs="Times New Roman"/>
          <w:sz w:val="21"/>
          <w:szCs w:val="21"/>
        </w:rPr>
        <w:t>и сотрудников, отвечающих за функционирование системы внутреннего контроля, не было допущено нарушений, играющих важную роль в функционировании систем бухгалтерского учета и внутреннего контроля; также не было допущено нарушений, которые могли бы оказать существенное влияние на отчетность.</w:t>
      </w:r>
    </w:p>
    <w:p w14:paraId="7121D8B4" w14:textId="7152FC3D" w:rsidR="00881AA1" w:rsidRPr="00E92D3B" w:rsidRDefault="00881AA1" w:rsidP="00FC05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92D3B">
        <w:rPr>
          <w:rFonts w:ascii="Times New Roman" w:eastAsia="Calibri" w:hAnsi="Times New Roman" w:cs="Times New Roman"/>
          <w:sz w:val="21"/>
          <w:szCs w:val="21"/>
        </w:rPr>
        <w:t>В соответствии с п.</w:t>
      </w:r>
      <w:r w:rsidR="00966BED">
        <w:rPr>
          <w:rFonts w:ascii="Times New Roman" w:eastAsia="Calibri" w:hAnsi="Times New Roman" w:cs="Times New Roman"/>
          <w:sz w:val="21"/>
          <w:szCs w:val="21"/>
        </w:rPr>
        <w:t xml:space="preserve">39 МСА 240 </w:t>
      </w:r>
      <w:r w:rsidR="000018EF" w:rsidRPr="00BC403A">
        <w:rPr>
          <w:rFonts w:ascii="Times New Roman" w:hAnsi="Times New Roman" w:cs="Times New Roman"/>
          <w:sz w:val="21"/>
          <w:szCs w:val="21"/>
        </w:rPr>
        <w:t>«Обязанности аудитора в отношении недобросовестных действий при аудите финансовой отчетности</w:t>
      </w:r>
      <w:r w:rsidR="000018EF">
        <w:rPr>
          <w:rFonts w:ascii="Times New Roman" w:eastAsia="Calibri" w:hAnsi="Times New Roman" w:cs="Times New Roman"/>
          <w:sz w:val="21"/>
          <w:szCs w:val="21"/>
        </w:rPr>
        <w:t xml:space="preserve">» </w:t>
      </w:r>
      <w:r w:rsidRPr="00E92D3B">
        <w:rPr>
          <w:rFonts w:ascii="Times New Roman" w:eastAsia="Calibri" w:hAnsi="Times New Roman" w:cs="Times New Roman"/>
          <w:sz w:val="21"/>
          <w:szCs w:val="21"/>
        </w:rPr>
        <w:t>сообщаем Вам следующее. Руководство организации подтверждает свою ответственность за организацию и применение системы внутреннего контроля, направленной на предотвращение и выявление недобросовестных действий. Мы обсудили с Вами результаты своей оценки рисков возможного существенного искажения бухгалтерской отчетности в результате недобросовестных действий и пришли к выводу, что таких рисков не выявлено.</w:t>
      </w:r>
    </w:p>
    <w:p w14:paraId="3A837783" w14:textId="77777777" w:rsidR="00881AA1" w:rsidRPr="00E92D3B" w:rsidRDefault="00881AA1" w:rsidP="00FC05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92D3B">
        <w:rPr>
          <w:rFonts w:ascii="Times New Roman" w:eastAsia="Calibri" w:hAnsi="Times New Roman" w:cs="Times New Roman"/>
          <w:sz w:val="21"/>
          <w:szCs w:val="21"/>
          <w:u w:val="single"/>
        </w:rPr>
        <w:t>Сведений о фактах недобросовестных действий</w:t>
      </w:r>
      <w:r w:rsidRPr="00E92D3B">
        <w:rPr>
          <w:rFonts w:ascii="Times New Roman" w:eastAsia="Calibri" w:hAnsi="Times New Roman" w:cs="Times New Roman"/>
          <w:sz w:val="21"/>
          <w:szCs w:val="21"/>
        </w:rPr>
        <w:t xml:space="preserve"> или о своих подозрениях о совершении недобросовестных действий с участием лиц из руководства, сотрудников, выполняющих ключевые функции в системе внутреннего контроля и иных лиц, деятельность которых может оказывать существенное влияние на бухгалтерскую отчетность </w:t>
      </w:r>
      <w:r w:rsidRPr="00E92D3B">
        <w:rPr>
          <w:rFonts w:ascii="Times New Roman" w:eastAsia="Calibri" w:hAnsi="Times New Roman" w:cs="Times New Roman"/>
          <w:sz w:val="21"/>
          <w:szCs w:val="21"/>
          <w:u w:val="single"/>
        </w:rPr>
        <w:t>не имеется</w:t>
      </w:r>
      <w:r w:rsidRPr="00E92D3B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608CBBD2" w14:textId="77777777" w:rsidR="00881AA1" w:rsidRPr="00E92D3B" w:rsidRDefault="00881AA1" w:rsidP="00FC05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92D3B">
        <w:rPr>
          <w:rFonts w:ascii="Times New Roman" w:eastAsia="Calibri" w:hAnsi="Times New Roman" w:cs="Times New Roman"/>
          <w:sz w:val="21"/>
          <w:szCs w:val="21"/>
          <w:u w:val="single"/>
        </w:rPr>
        <w:t>Обвинений в совершении недобросовестных действий</w:t>
      </w:r>
      <w:r w:rsidRPr="00E92D3B">
        <w:rPr>
          <w:rFonts w:ascii="Times New Roman" w:eastAsia="Calibri" w:hAnsi="Times New Roman" w:cs="Times New Roman"/>
          <w:sz w:val="21"/>
          <w:szCs w:val="21"/>
        </w:rPr>
        <w:t xml:space="preserve">, оказывающих влияние на бухгалтерскую отчетность, поступивших от сотрудников, аналитиков, представителей уполномоченных государственных органов, иных лиц </w:t>
      </w:r>
      <w:r w:rsidRPr="00E92D3B">
        <w:rPr>
          <w:rFonts w:ascii="Times New Roman" w:eastAsia="Calibri" w:hAnsi="Times New Roman" w:cs="Times New Roman"/>
          <w:sz w:val="21"/>
          <w:szCs w:val="21"/>
          <w:u w:val="single"/>
        </w:rPr>
        <w:t>не имеется</w:t>
      </w:r>
      <w:r w:rsidRPr="00E92D3B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120E6253" w14:textId="77777777" w:rsidR="00881AA1" w:rsidRPr="00E92D3B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2. Мы предоставили вам все бухгалтерские записи и подтверждающие документы по Вашим запросам.</w:t>
      </w:r>
    </w:p>
    <w:p w14:paraId="4CDEC75E" w14:textId="77777777" w:rsidR="00881AA1" w:rsidRPr="00E92D3B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>3. Нами сообщены Вам все известные нам факты пограничного состояния соблюдения действующего законодательства и Инструкций, влияние которых должно учитываться при подготовке бухгалтерской (финансовой) отчетности.</w:t>
      </w:r>
    </w:p>
    <w:p w14:paraId="19934A5A" w14:textId="77777777" w:rsidR="00881AA1" w:rsidRPr="00E92D3B" w:rsidRDefault="00881AA1" w:rsidP="00596C87">
      <w:pPr>
        <w:spacing w:before="12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lastRenderedPageBreak/>
        <w:t>4. Мы подтверждаем полноту информации, предоставленной в отношении связанных сторон.</w:t>
      </w:r>
    </w:p>
    <w:p w14:paraId="42981312" w14:textId="17A39817" w:rsidR="00881AA1" w:rsidRPr="00E92D3B" w:rsidRDefault="00881AA1" w:rsidP="00FC05F5">
      <w:pPr>
        <w:tabs>
          <w:tab w:val="left" w:pos="0"/>
        </w:tabs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5. Мы не имеем никаких планов или намерений, которые могут значительно изменить балансовую стоимость или классификацию активов и обязательств, отраженных в </w:t>
      </w:r>
      <w:r w:rsidR="003855FB">
        <w:rPr>
          <w:rFonts w:ascii="Times New Roman" w:hAnsi="Times New Roman" w:cs="Times New Roman"/>
          <w:sz w:val="21"/>
          <w:szCs w:val="21"/>
        </w:rPr>
        <w:t>бухгалтерской (</w:t>
      </w:r>
      <w:r w:rsidRPr="00E92D3B">
        <w:rPr>
          <w:rFonts w:ascii="Times New Roman" w:hAnsi="Times New Roman" w:cs="Times New Roman"/>
          <w:sz w:val="21"/>
          <w:szCs w:val="21"/>
        </w:rPr>
        <w:t>финансовой</w:t>
      </w:r>
      <w:r w:rsidR="003855FB">
        <w:rPr>
          <w:rFonts w:ascii="Times New Roman" w:hAnsi="Times New Roman" w:cs="Times New Roman"/>
          <w:sz w:val="21"/>
          <w:szCs w:val="21"/>
        </w:rPr>
        <w:t xml:space="preserve">) </w:t>
      </w:r>
      <w:r w:rsidRPr="00E92D3B">
        <w:rPr>
          <w:rFonts w:ascii="Times New Roman" w:hAnsi="Times New Roman" w:cs="Times New Roman"/>
          <w:sz w:val="21"/>
          <w:szCs w:val="21"/>
        </w:rPr>
        <w:t>отчетности.</w:t>
      </w:r>
      <w:r w:rsidR="000018EF">
        <w:rPr>
          <w:rFonts w:ascii="Times New Roman" w:hAnsi="Times New Roman" w:cs="Times New Roman"/>
          <w:sz w:val="21"/>
          <w:szCs w:val="21"/>
        </w:rPr>
        <w:t xml:space="preserve"> Мы не имеем планов прекращения деятельности и продажи долей организации.</w:t>
      </w:r>
    </w:p>
    <w:p w14:paraId="5F20721A" w14:textId="3B1844BA" w:rsidR="00881AA1" w:rsidRPr="00E92D3B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6. Не существует никаких событий, </w:t>
      </w:r>
      <w:r w:rsidR="00F416CD">
        <w:rPr>
          <w:rFonts w:ascii="Times New Roman" w:hAnsi="Times New Roman" w:cs="Times New Roman"/>
          <w:sz w:val="21"/>
          <w:szCs w:val="21"/>
        </w:rPr>
        <w:t xml:space="preserve">произошедших после 1 января </w:t>
      </w:r>
      <w:r w:rsidR="009F61E0">
        <w:rPr>
          <w:rFonts w:ascii="Times New Roman" w:hAnsi="Times New Roman" w:cs="Times New Roman"/>
          <w:sz w:val="21"/>
          <w:szCs w:val="21"/>
        </w:rPr>
        <w:t>20ХХ+1</w:t>
      </w:r>
      <w:r w:rsidR="00092433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>года, которые требуют корректировки отчетнос</w:t>
      </w:r>
      <w:r w:rsidR="00BB2821">
        <w:rPr>
          <w:rFonts w:ascii="Times New Roman" w:hAnsi="Times New Roman" w:cs="Times New Roman"/>
          <w:sz w:val="21"/>
          <w:szCs w:val="21"/>
        </w:rPr>
        <w:t xml:space="preserve">ти по состоянию на 1 января </w:t>
      </w:r>
      <w:r w:rsidR="009F61E0">
        <w:rPr>
          <w:rFonts w:ascii="Times New Roman" w:hAnsi="Times New Roman" w:cs="Times New Roman"/>
          <w:sz w:val="21"/>
          <w:szCs w:val="21"/>
        </w:rPr>
        <w:t>20ХХ+1</w:t>
      </w:r>
      <w:r w:rsidRPr="00E92D3B">
        <w:rPr>
          <w:rFonts w:ascii="Times New Roman" w:hAnsi="Times New Roman" w:cs="Times New Roman"/>
          <w:sz w:val="21"/>
          <w:szCs w:val="21"/>
        </w:rPr>
        <w:t xml:space="preserve"> года.</w:t>
      </w:r>
    </w:p>
    <w:p w14:paraId="7AC6441B" w14:textId="580FAD90" w:rsidR="00881AA1" w:rsidRPr="00E92D3B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7. Руководством и сотрудниками </w:t>
      </w:r>
      <w:r w:rsidR="009E0F59">
        <w:rPr>
          <w:rFonts w:ascii="Times New Roman" w:hAnsi="Times New Roman" w:cs="Times New Roman"/>
          <w:sz w:val="21"/>
          <w:szCs w:val="21"/>
        </w:rPr>
        <w:t>аудируемого лица</w:t>
      </w:r>
      <w:r w:rsidR="000018EF">
        <w:rPr>
          <w:rFonts w:ascii="Times New Roman" w:hAnsi="Times New Roman" w:cs="Times New Roman"/>
          <w:sz w:val="21"/>
          <w:szCs w:val="21"/>
        </w:rPr>
        <w:t xml:space="preserve"> </w:t>
      </w:r>
      <w:r w:rsidRPr="00E92D3B">
        <w:rPr>
          <w:rFonts w:ascii="Times New Roman" w:hAnsi="Times New Roman" w:cs="Times New Roman"/>
          <w:sz w:val="21"/>
          <w:szCs w:val="21"/>
        </w:rPr>
        <w:t xml:space="preserve">не предпринимались </w:t>
      </w:r>
      <w:r w:rsidR="000018EF">
        <w:rPr>
          <w:rFonts w:ascii="Times New Roman" w:hAnsi="Times New Roman" w:cs="Times New Roman"/>
          <w:sz w:val="21"/>
          <w:szCs w:val="21"/>
        </w:rPr>
        <w:t>какие-</w:t>
      </w:r>
      <w:r w:rsidRPr="00E92D3B">
        <w:rPr>
          <w:rFonts w:ascii="Times New Roman" w:hAnsi="Times New Roman" w:cs="Times New Roman"/>
          <w:sz w:val="21"/>
          <w:szCs w:val="21"/>
        </w:rPr>
        <w:t>либо действия с целью дачи взятки или коммерческого подкупа. Руководство организации понимает, что оно несет ответственность за выявление факта взятки или коммерческого подкупа должностного лица и обязано обеспечить функционирование адекватной системы учета и внутреннего контроля для уменьшения, но не исключения риска возможности вышеуказанных фактов.</w:t>
      </w:r>
    </w:p>
    <w:p w14:paraId="232FB8E5" w14:textId="6CEC298A" w:rsidR="00881AA1" w:rsidRPr="00E92D3B" w:rsidRDefault="00881AA1" w:rsidP="00FC05F5">
      <w:pPr>
        <w:spacing w:before="80" w:after="8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92D3B">
        <w:rPr>
          <w:rFonts w:ascii="Times New Roman" w:hAnsi="Times New Roman" w:cs="Times New Roman"/>
          <w:sz w:val="21"/>
          <w:szCs w:val="21"/>
        </w:rPr>
        <w:t xml:space="preserve">8. Не существует и не предвидится предъявления к </w:t>
      </w:r>
      <w:r w:rsidR="000018EF">
        <w:rPr>
          <w:rFonts w:ascii="Times New Roman" w:hAnsi="Times New Roman" w:cs="Times New Roman"/>
          <w:sz w:val="21"/>
          <w:szCs w:val="21"/>
        </w:rPr>
        <w:t xml:space="preserve">организации </w:t>
      </w:r>
      <w:r w:rsidRPr="00E92D3B">
        <w:rPr>
          <w:rFonts w:ascii="Times New Roman" w:hAnsi="Times New Roman" w:cs="Times New Roman"/>
          <w:sz w:val="21"/>
          <w:szCs w:val="21"/>
        </w:rPr>
        <w:t>каких-либо существенных претензий, связанных с судебными разбирательствами.</w:t>
      </w:r>
    </w:p>
    <w:p w14:paraId="78D4F10B" w14:textId="77777777" w:rsidR="00881AA1" w:rsidRPr="00E92D3B" w:rsidRDefault="00881AA1" w:rsidP="00881AA1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1FA7E66" w14:textId="77777777" w:rsidR="00B97D8D" w:rsidRPr="00615A3C" w:rsidRDefault="00B97D8D" w:rsidP="00B97D8D">
      <w:pPr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14:paraId="31D00033" w14:textId="7ADBBB91" w:rsidR="00B97D8D" w:rsidRPr="00615A3C" w:rsidRDefault="00B97D8D" w:rsidP="00B97D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615A3C">
        <w:rPr>
          <w:rFonts w:ascii="Times New Roman" w:hAnsi="Times New Roman" w:cs="Times New Roman"/>
          <w:color w:val="FF0000"/>
          <w:sz w:val="21"/>
          <w:szCs w:val="21"/>
        </w:rPr>
        <w:t xml:space="preserve">Генеральный директор </w:t>
      </w:r>
      <w:r w:rsidR="006A55B4">
        <w:rPr>
          <w:rFonts w:ascii="Times New Roman" w:hAnsi="Times New Roman" w:cs="Times New Roman"/>
          <w:color w:val="FF0000"/>
          <w:sz w:val="21"/>
          <w:szCs w:val="21"/>
        </w:rPr>
        <w:t>Наименование Организации</w:t>
      </w:r>
      <w:r w:rsidRPr="00615A3C">
        <w:rPr>
          <w:rFonts w:ascii="Times New Roman" w:hAnsi="Times New Roman" w:cs="Times New Roman"/>
          <w:color w:val="FF0000"/>
          <w:sz w:val="21"/>
          <w:szCs w:val="21"/>
        </w:rPr>
        <w:tab/>
      </w:r>
      <w:r w:rsidRPr="00615A3C">
        <w:rPr>
          <w:rFonts w:ascii="Times New Roman" w:hAnsi="Times New Roman" w:cs="Times New Roman"/>
          <w:color w:val="FF0000"/>
          <w:sz w:val="21"/>
          <w:szCs w:val="21"/>
        </w:rPr>
        <w:tab/>
      </w:r>
      <w:r w:rsidRPr="00615A3C">
        <w:rPr>
          <w:rFonts w:ascii="Times New Roman" w:hAnsi="Times New Roman" w:cs="Times New Roman"/>
          <w:color w:val="FF0000"/>
          <w:sz w:val="21"/>
          <w:szCs w:val="21"/>
        </w:rPr>
        <w:tab/>
      </w:r>
      <w:r w:rsidR="004A44E1" w:rsidRPr="00615A3C">
        <w:rPr>
          <w:rFonts w:ascii="Times New Roman" w:hAnsi="Times New Roman" w:cs="Times New Roman"/>
          <w:color w:val="FF0000"/>
          <w:sz w:val="21"/>
          <w:szCs w:val="21"/>
        </w:rPr>
        <w:tab/>
      </w:r>
      <w:r w:rsidR="000400A2">
        <w:rPr>
          <w:rFonts w:ascii="Times New Roman" w:hAnsi="Times New Roman" w:cs="Times New Roman"/>
          <w:color w:val="FF0000"/>
          <w:sz w:val="21"/>
          <w:szCs w:val="21"/>
        </w:rPr>
        <w:t>И</w:t>
      </w:r>
      <w:r w:rsidR="004A44E1" w:rsidRPr="00615A3C">
        <w:rPr>
          <w:rFonts w:ascii="Times New Roman" w:hAnsi="Times New Roman" w:cs="Times New Roman"/>
          <w:color w:val="FF0000"/>
          <w:sz w:val="21"/>
          <w:szCs w:val="21"/>
        </w:rPr>
        <w:t>.</w:t>
      </w:r>
      <w:r w:rsidR="000400A2">
        <w:rPr>
          <w:rFonts w:ascii="Times New Roman" w:hAnsi="Times New Roman" w:cs="Times New Roman"/>
          <w:color w:val="FF0000"/>
          <w:sz w:val="21"/>
          <w:szCs w:val="21"/>
        </w:rPr>
        <w:t>О</w:t>
      </w:r>
      <w:r w:rsidR="004A44E1" w:rsidRPr="00615A3C">
        <w:rPr>
          <w:rFonts w:ascii="Times New Roman" w:hAnsi="Times New Roman" w:cs="Times New Roman"/>
          <w:color w:val="FF0000"/>
          <w:sz w:val="21"/>
          <w:szCs w:val="21"/>
        </w:rPr>
        <w:t xml:space="preserve">. </w:t>
      </w:r>
      <w:r w:rsidR="000400A2">
        <w:rPr>
          <w:rFonts w:ascii="Times New Roman" w:hAnsi="Times New Roman" w:cs="Times New Roman"/>
          <w:color w:val="FF0000"/>
          <w:sz w:val="21"/>
          <w:szCs w:val="21"/>
        </w:rPr>
        <w:t>Фамилия</w:t>
      </w:r>
    </w:p>
    <w:p w14:paraId="13A462CC" w14:textId="2F51C651" w:rsidR="00B97D8D" w:rsidRPr="00615A3C" w:rsidRDefault="00B97D8D" w:rsidP="00B97D8D">
      <w:pPr>
        <w:ind w:firstLine="567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14:paraId="246EDD6A" w14:textId="07B779C0" w:rsidR="00B97D8D" w:rsidRPr="00615A3C" w:rsidRDefault="00E87926" w:rsidP="00B97D8D">
      <w:pPr>
        <w:ind w:firstLine="567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ascii="Times New Roman" w:hAnsi="Times New Roman" w:cs="Times New Roman"/>
          <w:color w:val="FF0000"/>
          <w:sz w:val="21"/>
          <w:szCs w:val="21"/>
        </w:rPr>
        <w:t xml:space="preserve">Главный бухгалтер </w:t>
      </w:r>
    </w:p>
    <w:p w14:paraId="4C30F2EA" w14:textId="77777777" w:rsidR="00B97D8D" w:rsidRPr="00A71E76" w:rsidRDefault="00B97D8D" w:rsidP="00B97D8D">
      <w:pPr>
        <w:ind w:firstLine="567"/>
        <w:rPr>
          <w:rFonts w:ascii="Times New Roman" w:hAnsi="Times New Roman" w:cs="Times New Roman"/>
          <w:sz w:val="21"/>
          <w:szCs w:val="21"/>
        </w:rPr>
      </w:pPr>
    </w:p>
    <w:p w14:paraId="0CE3D8D2" w14:textId="77777777" w:rsidR="00B97D8D" w:rsidRPr="00A71E76" w:rsidRDefault="00B97D8D" w:rsidP="00B97D8D">
      <w:pPr>
        <w:ind w:right="566" w:firstLine="567"/>
        <w:rPr>
          <w:rFonts w:ascii="Times New Roman" w:hAnsi="Times New Roman" w:cs="Times New Roman"/>
          <w:sz w:val="21"/>
          <w:szCs w:val="21"/>
        </w:rPr>
      </w:pPr>
      <w:r w:rsidRPr="00A71E76">
        <w:rPr>
          <w:rFonts w:ascii="Times New Roman" w:hAnsi="Times New Roman" w:cs="Times New Roman"/>
          <w:sz w:val="21"/>
          <w:szCs w:val="21"/>
        </w:rPr>
        <w:t>М.П.</w:t>
      </w:r>
    </w:p>
    <w:p w14:paraId="6588969A" w14:textId="77777777" w:rsidR="00347EA5" w:rsidRPr="00E92D3B" w:rsidRDefault="00347EA5" w:rsidP="00612DB9">
      <w:pPr>
        <w:ind w:right="566" w:firstLine="567"/>
        <w:rPr>
          <w:rFonts w:ascii="Times New Roman" w:hAnsi="Times New Roman" w:cs="Times New Roman"/>
          <w:sz w:val="21"/>
          <w:szCs w:val="21"/>
        </w:rPr>
      </w:pPr>
    </w:p>
    <w:p w14:paraId="52282356" w14:textId="77777777" w:rsidR="004B4CE8" w:rsidRPr="009B3474" w:rsidRDefault="004B4CE8" w:rsidP="004B4CE8">
      <w:pPr>
        <w:ind w:firstLine="284"/>
        <w:rPr>
          <w:rFonts w:ascii="Times New Roman" w:hAnsi="Times New Roman" w:cs="Times New Roman"/>
          <w:b/>
        </w:rPr>
      </w:pPr>
      <w:r w:rsidRPr="009B3474">
        <w:rPr>
          <w:rFonts w:ascii="Times New Roman" w:hAnsi="Times New Roman" w:cs="Times New Roman"/>
          <w:b/>
        </w:rPr>
        <w:t>Подписи сторон:</w:t>
      </w: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385FEA" w:rsidRPr="00385FEA" w14:paraId="44B655A9" w14:textId="77777777" w:rsidTr="00155ABD">
        <w:tc>
          <w:tcPr>
            <w:tcW w:w="4536" w:type="dxa"/>
          </w:tcPr>
          <w:p w14:paraId="7A0BB55C" w14:textId="50C6A809" w:rsidR="00385FEA" w:rsidRPr="00615A3C" w:rsidRDefault="00385FEA" w:rsidP="00155ABD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5A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Генеральный директор</w:t>
            </w:r>
            <w:r w:rsidR="000400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</w:r>
            <w:r w:rsidR="006A55B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Наименование Организации</w:t>
            </w:r>
          </w:p>
          <w:p w14:paraId="2E398335" w14:textId="77777777" w:rsidR="00385FEA" w:rsidRPr="00615A3C" w:rsidRDefault="00385FEA" w:rsidP="00155A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F6B5A99" w14:textId="77777777" w:rsidR="00385FEA" w:rsidRPr="00615A3C" w:rsidRDefault="00385FEA" w:rsidP="00155A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47F9154" w14:textId="5BFB0523" w:rsidR="00385FEA" w:rsidRPr="00615A3C" w:rsidRDefault="00385FEA" w:rsidP="00155AB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5A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_____________________ </w:t>
            </w:r>
            <w:r w:rsidR="000400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</w:t>
            </w:r>
            <w:r w:rsidRPr="00615A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0400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</w:t>
            </w:r>
            <w:r w:rsidRPr="00615A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r w:rsidR="000400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Фамилия</w:t>
            </w:r>
          </w:p>
          <w:p w14:paraId="2CF6ECCD" w14:textId="77777777" w:rsidR="00385FEA" w:rsidRPr="00615A3C" w:rsidRDefault="00385FEA" w:rsidP="00155AB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7E75189" w14:textId="77777777" w:rsidR="00385FEA" w:rsidRPr="00385FEA" w:rsidRDefault="00385FEA" w:rsidP="00155A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A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14:paraId="202FBF2D" w14:textId="7BC170D4" w:rsidR="00385FEA" w:rsidRPr="00385FEA" w:rsidRDefault="00385FEA" w:rsidP="00155ABD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  <w:r w:rsidR="000400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385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«РИАН-АУДИТ»</w:t>
            </w:r>
          </w:p>
          <w:p w14:paraId="62C5E2FC" w14:textId="77777777" w:rsidR="00385FEA" w:rsidRPr="00385FEA" w:rsidRDefault="00385FEA" w:rsidP="00155ABD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A1BBE1" w14:textId="77777777" w:rsidR="00385FEA" w:rsidRPr="00385FEA" w:rsidRDefault="00385FEA" w:rsidP="00155A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B19AE1" w14:textId="7FC43860" w:rsidR="00385FEA" w:rsidRPr="00385FEA" w:rsidRDefault="00385FEA" w:rsidP="00155A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 Р. У. Байрамгалин </w:t>
            </w:r>
          </w:p>
          <w:p w14:paraId="0F8F720C" w14:textId="77777777" w:rsidR="00385FEA" w:rsidRPr="00385FEA" w:rsidRDefault="00385FEA" w:rsidP="00155ABD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16F4B4" w14:textId="77777777" w:rsidR="00385FEA" w:rsidRPr="00385FEA" w:rsidRDefault="00385FEA" w:rsidP="00155ABD">
            <w:pPr>
              <w:spacing w:after="0" w:line="240" w:lineRule="auto"/>
              <w:ind w:firstLine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FEA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14:paraId="44066C4F" w14:textId="77777777" w:rsidR="00347EA5" w:rsidRPr="00E92D3B" w:rsidRDefault="00347EA5" w:rsidP="00A2186F">
      <w:pPr>
        <w:ind w:right="566" w:firstLine="567"/>
        <w:rPr>
          <w:rFonts w:ascii="Times New Roman" w:hAnsi="Times New Roman" w:cs="Times New Roman"/>
          <w:sz w:val="21"/>
          <w:szCs w:val="21"/>
        </w:rPr>
      </w:pPr>
    </w:p>
    <w:sectPr w:rsidR="00347EA5" w:rsidRPr="00E92D3B" w:rsidSect="0020155E"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6269" w14:textId="77777777" w:rsidR="00155ABD" w:rsidRDefault="00155ABD" w:rsidP="00A06CF8">
      <w:pPr>
        <w:spacing w:after="0" w:line="240" w:lineRule="auto"/>
      </w:pPr>
      <w:r>
        <w:separator/>
      </w:r>
    </w:p>
  </w:endnote>
  <w:endnote w:type="continuationSeparator" w:id="0">
    <w:p w14:paraId="57BCB4D1" w14:textId="77777777" w:rsidR="00155ABD" w:rsidRDefault="00155ABD" w:rsidP="00A0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1592772"/>
    </w:sdtPr>
    <w:sdtEndPr>
      <w:rPr>
        <w:sz w:val="18"/>
        <w:szCs w:val="18"/>
      </w:rPr>
    </w:sdtEndPr>
    <w:sdtContent>
      <w:p w14:paraId="36118862" w14:textId="77777777" w:rsidR="00155ABD" w:rsidRPr="00B158BD" w:rsidRDefault="00155ABD">
        <w:pPr>
          <w:pStyle w:val="af0"/>
          <w:jc w:val="right"/>
          <w:rPr>
            <w:sz w:val="18"/>
            <w:szCs w:val="18"/>
          </w:rPr>
        </w:pPr>
        <w:r w:rsidRPr="00B158BD">
          <w:rPr>
            <w:sz w:val="18"/>
            <w:szCs w:val="18"/>
          </w:rPr>
          <w:fldChar w:fldCharType="begin"/>
        </w:r>
        <w:r w:rsidRPr="00B158BD">
          <w:rPr>
            <w:sz w:val="18"/>
            <w:szCs w:val="18"/>
          </w:rPr>
          <w:instrText xml:space="preserve"> PAGE   \* MERGEFORMAT </w:instrText>
        </w:r>
        <w:r w:rsidRPr="00B158BD">
          <w:rPr>
            <w:sz w:val="18"/>
            <w:szCs w:val="18"/>
          </w:rPr>
          <w:fldChar w:fldCharType="separate"/>
        </w:r>
        <w:r w:rsidR="006A55B4">
          <w:rPr>
            <w:noProof/>
            <w:sz w:val="18"/>
            <w:szCs w:val="18"/>
          </w:rPr>
          <w:t>16</w:t>
        </w:r>
        <w:r w:rsidRPr="00B158BD">
          <w:rPr>
            <w:noProof/>
            <w:sz w:val="18"/>
            <w:szCs w:val="18"/>
          </w:rPr>
          <w:fldChar w:fldCharType="end"/>
        </w:r>
      </w:p>
    </w:sdtContent>
  </w:sdt>
  <w:p w14:paraId="59A9E72D" w14:textId="77777777" w:rsidR="00155ABD" w:rsidRDefault="00155AB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279B1" w14:textId="77777777" w:rsidR="00155ABD" w:rsidRDefault="00155ABD" w:rsidP="00A06CF8">
      <w:pPr>
        <w:spacing w:after="0" w:line="240" w:lineRule="auto"/>
      </w:pPr>
      <w:r>
        <w:separator/>
      </w:r>
    </w:p>
  </w:footnote>
  <w:footnote w:type="continuationSeparator" w:id="0">
    <w:p w14:paraId="61A49836" w14:textId="77777777" w:rsidR="00155ABD" w:rsidRDefault="00155ABD" w:rsidP="00A06CF8">
      <w:pPr>
        <w:spacing w:after="0" w:line="240" w:lineRule="auto"/>
      </w:pPr>
      <w:r>
        <w:continuationSeparator/>
      </w:r>
    </w:p>
  </w:footnote>
  <w:footnote w:id="1">
    <w:p w14:paraId="408A653C" w14:textId="35E9BBBE" w:rsidR="00155ABD" w:rsidRPr="00D95A6A" w:rsidRDefault="00155ABD" w:rsidP="00CA03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18"/>
          <w:szCs w:val="18"/>
        </w:rPr>
      </w:pPr>
      <w:r w:rsidRPr="00A06CF8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A06CF8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Pr="00936BB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подготовлен</w:t>
      </w:r>
      <w:r w:rsidRPr="00A06CF8">
        <w:rPr>
          <w:rFonts w:ascii="Times New Roman" w:hAnsi="Times New Roman" w:cs="Times New Roman"/>
          <w:sz w:val="18"/>
          <w:szCs w:val="18"/>
        </w:rPr>
        <w:t xml:space="preserve"> на основании примерной формы договора одобренной Советом по аудиторской деятельности 18</w:t>
      </w:r>
      <w:r>
        <w:rPr>
          <w:rFonts w:ascii="Times New Roman" w:hAnsi="Times New Roman" w:cs="Times New Roman"/>
          <w:sz w:val="18"/>
          <w:szCs w:val="18"/>
        </w:rPr>
        <w:t xml:space="preserve"> 09</w:t>
      </w:r>
      <w:r w:rsidRPr="00A06CF8">
        <w:rPr>
          <w:rFonts w:ascii="Times New Roman" w:hAnsi="Times New Roman" w:cs="Times New Roman"/>
          <w:sz w:val="18"/>
          <w:szCs w:val="18"/>
        </w:rPr>
        <w:t xml:space="preserve"> 2014 г., протокол № 14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hyperlink r:id="rId1" w:history="1">
        <w:r w:rsidRPr="00347EA5">
          <w:rPr>
            <w:rStyle w:val="af8"/>
            <w:rFonts w:ascii="Times New Roman" w:eastAsia="Times New Roman" w:hAnsi="Times New Roman" w:cs="Times New Roman"/>
            <w:color w:val="auto"/>
            <w:sz w:val="18"/>
            <w:szCs w:val="18"/>
            <w:u w:val="none"/>
          </w:rPr>
          <w:t>http://minfin.ru/common/upload/library/2014/09/main/Primernyy_dogovor.pdf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53F36" w14:textId="77777777" w:rsidR="00155ABD" w:rsidRPr="009E0C18" w:rsidRDefault="00155ABD" w:rsidP="009E0C18">
    <w:pPr>
      <w:autoSpaceDE w:val="0"/>
      <w:autoSpaceDN w:val="0"/>
      <w:adjustRightInd w:val="0"/>
      <w:spacing w:after="0" w:line="240" w:lineRule="auto"/>
      <w:rPr>
        <w:rFonts w:ascii="Times New Roman" w:eastAsiaTheme="minorHAnsi" w:hAnsi="Times New Roman" w:cs="Times New Roman"/>
        <w:lang w:eastAsia="en-US"/>
      </w:rPr>
    </w:pPr>
  </w:p>
  <w:p w14:paraId="0926CC84" w14:textId="77777777" w:rsidR="00155ABD" w:rsidRPr="009E0C18" w:rsidRDefault="00155ABD" w:rsidP="009E0C18">
    <w:pPr>
      <w:tabs>
        <w:tab w:val="center" w:pos="4677"/>
        <w:tab w:val="right" w:pos="9540"/>
      </w:tabs>
      <w:spacing w:before="120" w:after="0" w:line="240" w:lineRule="auto"/>
      <w:ind w:left="6804" w:right="-187"/>
      <w:rPr>
        <w:rFonts w:ascii="Times New Roman" w:eastAsiaTheme="minorHAnsi" w:hAnsi="Times New Roman" w:cs="Times New Roman"/>
        <w:b/>
        <w:color w:val="09337D"/>
        <w:spacing w:val="38"/>
        <w:sz w:val="17"/>
        <w:szCs w:val="17"/>
        <w:lang w:eastAsia="en-US"/>
      </w:rPr>
    </w:pPr>
    <w:r w:rsidRPr="009E0C18">
      <w:rPr>
        <w:rFonts w:ascii="Times New Roman" w:eastAsiaTheme="minorHAnsi" w:hAnsi="Times New Roman" w:cs="Times New Roman"/>
        <w:noProof/>
        <w:spacing w:val="38"/>
        <w:sz w:val="17"/>
        <w:szCs w:val="17"/>
      </w:rPr>
      <w:drawing>
        <wp:anchor distT="0" distB="0" distL="114300" distR="114300" simplePos="0" relativeHeight="251658240" behindDoc="1" locked="0" layoutInCell="1" allowOverlap="1" wp14:anchorId="436E474D" wp14:editId="78B21C3A">
          <wp:simplePos x="0" y="0"/>
          <wp:positionH relativeFrom="column">
            <wp:posOffset>-441960</wp:posOffset>
          </wp:positionH>
          <wp:positionV relativeFrom="paragraph">
            <wp:posOffset>-67310</wp:posOffset>
          </wp:positionV>
          <wp:extent cx="6692265" cy="1101090"/>
          <wp:effectExtent l="0" t="0" r="0" b="0"/>
          <wp:wrapNone/>
          <wp:docPr id="3" name="Рисунок 3" descr="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1101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0C18">
      <w:rPr>
        <w:rFonts w:ascii="Times New Roman" w:eastAsiaTheme="minorHAnsi" w:hAnsi="Times New Roman" w:cs="Times New Roman"/>
        <w:b/>
        <w:color w:val="09337D"/>
        <w:spacing w:val="38"/>
        <w:sz w:val="17"/>
        <w:szCs w:val="17"/>
        <w:lang w:eastAsia="en-US"/>
      </w:rPr>
      <w:t>(916) 184-39-64</w:t>
    </w:r>
  </w:p>
  <w:p w14:paraId="3080ABE3" w14:textId="50C087CC" w:rsidR="00155ABD" w:rsidRPr="009E0C18" w:rsidRDefault="00155ABD" w:rsidP="009E0C18">
    <w:pPr>
      <w:tabs>
        <w:tab w:val="center" w:pos="4677"/>
        <w:tab w:val="right" w:pos="9540"/>
      </w:tabs>
      <w:spacing w:after="0" w:line="240" w:lineRule="auto"/>
      <w:ind w:left="6804" w:right="-187"/>
      <w:rPr>
        <w:rFonts w:ascii="Times New Roman" w:eastAsiaTheme="minorHAnsi" w:hAnsi="Times New Roman" w:cs="Times New Roman"/>
        <w:b/>
        <w:color w:val="09337D"/>
        <w:spacing w:val="38"/>
        <w:sz w:val="17"/>
        <w:szCs w:val="17"/>
        <w:lang w:eastAsia="en-US"/>
      </w:rPr>
    </w:pPr>
    <w:r w:rsidRPr="009E0C18">
      <w:rPr>
        <w:rFonts w:ascii="Times New Roman" w:eastAsiaTheme="minorHAnsi" w:hAnsi="Times New Roman" w:cs="Times New Roman"/>
        <w:b/>
        <w:color w:val="09337D"/>
        <w:spacing w:val="38"/>
        <w:sz w:val="17"/>
        <w:szCs w:val="17"/>
        <w:lang w:eastAsia="en-US"/>
      </w:rPr>
      <w:t>(</w:t>
    </w:r>
    <w:r>
      <w:rPr>
        <w:rFonts w:ascii="Times New Roman" w:eastAsiaTheme="minorHAnsi" w:hAnsi="Times New Roman" w:cs="Times New Roman"/>
        <w:b/>
        <w:color w:val="09337D"/>
        <w:spacing w:val="38"/>
        <w:sz w:val="17"/>
        <w:szCs w:val="17"/>
        <w:lang w:eastAsia="en-US"/>
      </w:rPr>
      <w:t>903</w:t>
    </w:r>
    <w:r w:rsidRPr="009E0C18">
      <w:rPr>
        <w:rFonts w:ascii="Times New Roman" w:eastAsiaTheme="minorHAnsi" w:hAnsi="Times New Roman" w:cs="Times New Roman"/>
        <w:b/>
        <w:color w:val="09337D"/>
        <w:spacing w:val="38"/>
        <w:sz w:val="17"/>
        <w:szCs w:val="17"/>
        <w:lang w:eastAsia="en-US"/>
      </w:rPr>
      <w:t>) 724-88-30</w:t>
    </w:r>
  </w:p>
  <w:p w14:paraId="534EE553" w14:textId="6A0C0E7F" w:rsidR="00155ABD" w:rsidRPr="009E0C18" w:rsidRDefault="00155ABD" w:rsidP="009E0C18">
    <w:pPr>
      <w:tabs>
        <w:tab w:val="center" w:pos="4677"/>
        <w:tab w:val="right" w:pos="9540"/>
      </w:tabs>
      <w:spacing w:after="0" w:line="240" w:lineRule="auto"/>
      <w:ind w:left="6804" w:right="-187"/>
      <w:rPr>
        <w:rFonts w:ascii="Times New Roman" w:eastAsiaTheme="minorHAnsi" w:hAnsi="Times New Roman" w:cs="Times New Roman"/>
        <w:b/>
        <w:color w:val="09337D"/>
        <w:spacing w:val="38"/>
        <w:sz w:val="17"/>
        <w:szCs w:val="17"/>
        <w:lang w:eastAsia="en-US"/>
      </w:rPr>
    </w:pPr>
    <w:r w:rsidRPr="009E0C18">
      <w:rPr>
        <w:rFonts w:ascii="Times New Roman" w:eastAsiaTheme="minorHAnsi" w:hAnsi="Times New Roman" w:cs="Times New Roman"/>
        <w:b/>
        <w:color w:val="09337D"/>
        <w:spacing w:val="38"/>
        <w:sz w:val="17"/>
        <w:szCs w:val="17"/>
        <w:lang w:eastAsia="en-US"/>
      </w:rPr>
      <w:t>(49</w:t>
    </w:r>
    <w:r>
      <w:rPr>
        <w:rFonts w:ascii="Times New Roman" w:eastAsiaTheme="minorHAnsi" w:hAnsi="Times New Roman" w:cs="Times New Roman"/>
        <w:b/>
        <w:color w:val="09337D"/>
        <w:spacing w:val="38"/>
        <w:sz w:val="17"/>
        <w:szCs w:val="17"/>
        <w:lang w:eastAsia="en-US"/>
      </w:rPr>
      <w:t>9</w:t>
    </w:r>
    <w:r w:rsidRPr="009E0C18">
      <w:rPr>
        <w:rFonts w:ascii="Times New Roman" w:eastAsiaTheme="minorHAnsi" w:hAnsi="Times New Roman" w:cs="Times New Roman"/>
        <w:b/>
        <w:color w:val="09337D"/>
        <w:spacing w:val="38"/>
        <w:sz w:val="17"/>
        <w:szCs w:val="17"/>
        <w:lang w:eastAsia="en-US"/>
      </w:rPr>
      <w:t xml:space="preserve">) </w:t>
    </w:r>
    <w:r>
      <w:rPr>
        <w:rFonts w:ascii="Times New Roman" w:eastAsiaTheme="minorHAnsi" w:hAnsi="Times New Roman" w:cs="Times New Roman"/>
        <w:b/>
        <w:color w:val="09337D"/>
        <w:spacing w:val="38"/>
        <w:sz w:val="17"/>
        <w:szCs w:val="17"/>
        <w:lang w:eastAsia="en-US"/>
      </w:rPr>
      <w:t>924</w:t>
    </w:r>
    <w:r w:rsidRPr="009E0C18">
      <w:rPr>
        <w:rFonts w:ascii="Times New Roman" w:eastAsiaTheme="minorHAnsi" w:hAnsi="Times New Roman" w:cs="Times New Roman"/>
        <w:b/>
        <w:color w:val="09337D"/>
        <w:spacing w:val="38"/>
        <w:sz w:val="17"/>
        <w:szCs w:val="17"/>
        <w:lang w:eastAsia="en-US"/>
      </w:rPr>
      <w:t>-</w:t>
    </w:r>
    <w:r>
      <w:rPr>
        <w:rFonts w:ascii="Times New Roman" w:eastAsiaTheme="minorHAnsi" w:hAnsi="Times New Roman" w:cs="Times New Roman"/>
        <w:b/>
        <w:color w:val="09337D"/>
        <w:spacing w:val="38"/>
        <w:sz w:val="17"/>
        <w:szCs w:val="17"/>
        <w:lang w:eastAsia="en-US"/>
      </w:rPr>
      <w:t>71-7</w:t>
    </w:r>
    <w:r w:rsidRPr="009E0C18">
      <w:rPr>
        <w:rFonts w:ascii="Times New Roman" w:eastAsiaTheme="minorHAnsi" w:hAnsi="Times New Roman" w:cs="Times New Roman"/>
        <w:b/>
        <w:color w:val="09337D"/>
        <w:spacing w:val="38"/>
        <w:sz w:val="17"/>
        <w:szCs w:val="17"/>
        <w:lang w:eastAsia="en-US"/>
      </w:rPr>
      <w:t>7</w:t>
    </w:r>
  </w:p>
  <w:p w14:paraId="14C09465" w14:textId="77777777" w:rsidR="00155ABD" w:rsidRPr="009E0C18" w:rsidRDefault="00155ABD" w:rsidP="009E0C18">
    <w:pPr>
      <w:tabs>
        <w:tab w:val="center" w:pos="4677"/>
        <w:tab w:val="right" w:pos="9540"/>
      </w:tabs>
      <w:spacing w:after="0" w:line="240" w:lineRule="auto"/>
      <w:ind w:left="6804" w:right="-187"/>
      <w:rPr>
        <w:rFonts w:ascii="Times New Roman" w:eastAsiaTheme="minorHAnsi" w:hAnsi="Times New Roman" w:cs="Times New Roman"/>
        <w:b/>
        <w:color w:val="09337D"/>
        <w:spacing w:val="22"/>
        <w:sz w:val="17"/>
        <w:szCs w:val="17"/>
        <w:lang w:eastAsia="en-US"/>
      </w:rPr>
    </w:pPr>
    <w:r w:rsidRPr="009E0C18">
      <w:rPr>
        <w:rFonts w:ascii="Times New Roman" w:eastAsiaTheme="minorHAnsi" w:hAnsi="Times New Roman" w:cs="Times New Roman"/>
        <w:b/>
        <w:color w:val="09337D"/>
        <w:spacing w:val="22"/>
        <w:sz w:val="17"/>
        <w:szCs w:val="17"/>
        <w:lang w:val="en-US" w:eastAsia="en-US"/>
      </w:rPr>
      <w:t>www</w:t>
    </w:r>
    <w:r w:rsidRPr="009E0C18">
      <w:rPr>
        <w:rFonts w:ascii="Times New Roman" w:eastAsiaTheme="minorHAnsi" w:hAnsi="Times New Roman" w:cs="Times New Roman"/>
        <w:b/>
        <w:color w:val="09337D"/>
        <w:spacing w:val="22"/>
        <w:sz w:val="17"/>
        <w:szCs w:val="17"/>
        <w:lang w:eastAsia="en-US"/>
      </w:rPr>
      <w:t>.</w:t>
    </w:r>
    <w:r w:rsidRPr="009E0C18">
      <w:rPr>
        <w:rFonts w:ascii="Times New Roman" w:eastAsiaTheme="minorHAnsi" w:hAnsi="Times New Roman" w:cs="Times New Roman"/>
        <w:b/>
        <w:color w:val="09337D"/>
        <w:spacing w:val="22"/>
        <w:sz w:val="17"/>
        <w:szCs w:val="17"/>
        <w:lang w:val="en-US" w:eastAsia="en-US"/>
      </w:rPr>
      <w:t>rian</w:t>
    </w:r>
    <w:r w:rsidRPr="009E0C18">
      <w:rPr>
        <w:rFonts w:ascii="Times New Roman" w:eastAsiaTheme="minorHAnsi" w:hAnsi="Times New Roman" w:cs="Times New Roman"/>
        <w:b/>
        <w:color w:val="09337D"/>
        <w:spacing w:val="22"/>
        <w:sz w:val="17"/>
        <w:szCs w:val="17"/>
        <w:lang w:eastAsia="en-US"/>
      </w:rPr>
      <w:t>-</w:t>
    </w:r>
    <w:r w:rsidRPr="009E0C18">
      <w:rPr>
        <w:rFonts w:ascii="Times New Roman" w:eastAsiaTheme="minorHAnsi" w:hAnsi="Times New Roman" w:cs="Times New Roman"/>
        <w:b/>
        <w:color w:val="09337D"/>
        <w:spacing w:val="22"/>
        <w:sz w:val="17"/>
        <w:szCs w:val="17"/>
        <w:lang w:val="en-US" w:eastAsia="en-US"/>
      </w:rPr>
      <w:t>audit</w:t>
    </w:r>
    <w:r w:rsidRPr="009E0C18">
      <w:rPr>
        <w:rFonts w:ascii="Times New Roman" w:eastAsiaTheme="minorHAnsi" w:hAnsi="Times New Roman" w:cs="Times New Roman"/>
        <w:b/>
        <w:color w:val="09337D"/>
        <w:spacing w:val="22"/>
        <w:sz w:val="17"/>
        <w:szCs w:val="17"/>
        <w:lang w:eastAsia="en-US"/>
      </w:rPr>
      <w:t>.</w:t>
    </w:r>
    <w:r w:rsidRPr="009E0C18">
      <w:rPr>
        <w:rFonts w:ascii="Times New Roman" w:eastAsiaTheme="minorHAnsi" w:hAnsi="Times New Roman" w:cs="Times New Roman"/>
        <w:b/>
        <w:color w:val="09337D"/>
        <w:spacing w:val="22"/>
        <w:sz w:val="17"/>
        <w:szCs w:val="17"/>
        <w:lang w:val="en-US" w:eastAsia="en-US"/>
      </w:rPr>
      <w:t>ru</w:t>
    </w:r>
  </w:p>
  <w:p w14:paraId="3B09A81B" w14:textId="77777777" w:rsidR="00155ABD" w:rsidRPr="009E0C18" w:rsidRDefault="00155ABD" w:rsidP="009E0C18">
    <w:pPr>
      <w:tabs>
        <w:tab w:val="center" w:pos="4677"/>
        <w:tab w:val="right" w:pos="9540"/>
      </w:tabs>
      <w:spacing w:before="80" w:after="0" w:line="240" w:lineRule="auto"/>
      <w:ind w:left="181" w:right="-187"/>
      <w:rPr>
        <w:rFonts w:eastAsiaTheme="minorHAnsi"/>
        <w:b/>
        <w:color w:val="09337D"/>
        <w:sz w:val="8"/>
        <w:szCs w:val="8"/>
        <w:lang w:eastAsia="en-US"/>
      </w:rPr>
    </w:pPr>
  </w:p>
  <w:p w14:paraId="7C82DD3C" w14:textId="6D4BCD07" w:rsidR="00155ABD" w:rsidRPr="009E0C18" w:rsidRDefault="00155ABD" w:rsidP="009E0C18">
    <w:pPr>
      <w:tabs>
        <w:tab w:val="center" w:pos="4677"/>
        <w:tab w:val="right" w:pos="9540"/>
      </w:tabs>
      <w:spacing w:before="240" w:after="0" w:line="240" w:lineRule="auto"/>
      <w:ind w:left="181" w:right="-187"/>
      <w:rPr>
        <w:rFonts w:ascii="Times New Roman" w:eastAsiaTheme="minorHAnsi" w:hAnsi="Times New Roman" w:cs="Times New Roman"/>
        <w:b/>
        <w:color w:val="09337D"/>
        <w:sz w:val="21"/>
        <w:szCs w:val="21"/>
        <w:lang w:eastAsia="en-US"/>
      </w:rPr>
    </w:pPr>
    <w:r w:rsidRPr="009E0C18">
      <w:rPr>
        <w:rFonts w:eastAsiaTheme="minorHAnsi"/>
        <w:b/>
        <w:color w:val="09337D"/>
        <w:sz w:val="21"/>
        <w:szCs w:val="21"/>
        <w:lang w:eastAsia="en-US"/>
      </w:rPr>
      <w:t xml:space="preserve">     </w:t>
    </w:r>
    <w:r w:rsidRPr="009E0C18">
      <w:rPr>
        <w:rFonts w:ascii="Times New Roman" w:eastAsiaTheme="minorHAnsi" w:hAnsi="Times New Roman" w:cs="Times New Roman"/>
        <w:b/>
        <w:color w:val="09337D"/>
        <w:sz w:val="21"/>
        <w:szCs w:val="21"/>
        <w:lang w:eastAsia="en-US"/>
      </w:rPr>
      <w:t>1</w:t>
    </w:r>
    <w:r>
      <w:rPr>
        <w:rFonts w:ascii="Times New Roman" w:eastAsiaTheme="minorHAnsi" w:hAnsi="Times New Roman" w:cs="Times New Roman"/>
        <w:b/>
        <w:color w:val="09337D"/>
        <w:sz w:val="21"/>
        <w:szCs w:val="21"/>
        <w:lang w:eastAsia="en-US"/>
      </w:rPr>
      <w:t>27642</w:t>
    </w:r>
    <w:r w:rsidRPr="009E0C18">
      <w:rPr>
        <w:rFonts w:ascii="Times New Roman" w:eastAsiaTheme="minorHAnsi" w:hAnsi="Times New Roman" w:cs="Times New Roman"/>
        <w:b/>
        <w:color w:val="09337D"/>
        <w:sz w:val="21"/>
        <w:szCs w:val="21"/>
        <w:lang w:eastAsia="en-US"/>
      </w:rPr>
      <w:t xml:space="preserve">, г. Москва, </w:t>
    </w:r>
    <w:r>
      <w:rPr>
        <w:rFonts w:ascii="Times New Roman" w:eastAsiaTheme="minorHAnsi" w:hAnsi="Times New Roman" w:cs="Times New Roman"/>
        <w:b/>
        <w:color w:val="09337D"/>
        <w:sz w:val="21"/>
        <w:szCs w:val="21"/>
        <w:lang w:eastAsia="en-US"/>
      </w:rPr>
      <w:t xml:space="preserve">проезд Дежнева д.1 </w:t>
    </w:r>
    <w:r w:rsidRPr="009E0C18">
      <w:rPr>
        <w:rFonts w:ascii="Times New Roman" w:eastAsiaTheme="minorHAnsi" w:hAnsi="Times New Roman" w:cs="Times New Roman"/>
        <w:b/>
        <w:color w:val="09337D"/>
        <w:sz w:val="21"/>
        <w:szCs w:val="21"/>
        <w:lang w:eastAsia="en-US"/>
      </w:rPr>
      <w:t xml:space="preserve">    </w:t>
    </w:r>
    <w:r w:rsidR="003676FE">
      <w:rPr>
        <w:rFonts w:ascii="Times New Roman" w:eastAsiaTheme="minorHAnsi" w:hAnsi="Times New Roman" w:cs="Times New Roman"/>
        <w:b/>
        <w:color w:val="09337D"/>
        <w:sz w:val="21"/>
        <w:szCs w:val="21"/>
        <w:lang w:eastAsia="en-US"/>
      </w:rPr>
      <w:t xml:space="preserve">  </w:t>
    </w:r>
    <w:r w:rsidRPr="009E0C18">
      <w:rPr>
        <w:rFonts w:ascii="Times New Roman" w:eastAsiaTheme="minorHAnsi" w:hAnsi="Times New Roman" w:cs="Times New Roman"/>
        <w:b/>
        <w:color w:val="09337D"/>
        <w:sz w:val="21"/>
        <w:szCs w:val="21"/>
        <w:lang w:eastAsia="en-US"/>
      </w:rPr>
      <w:t xml:space="preserve">   ИНН    7709426578   </w:t>
    </w:r>
    <w:r w:rsidR="003676FE">
      <w:rPr>
        <w:rFonts w:ascii="Times New Roman" w:eastAsiaTheme="minorHAnsi" w:hAnsi="Times New Roman" w:cs="Times New Roman"/>
        <w:b/>
        <w:color w:val="09337D"/>
        <w:sz w:val="21"/>
        <w:szCs w:val="21"/>
        <w:lang w:eastAsia="en-US"/>
      </w:rPr>
      <w:t xml:space="preserve">  </w:t>
    </w:r>
    <w:r w:rsidRPr="009E0C18">
      <w:rPr>
        <w:rFonts w:ascii="Times New Roman" w:eastAsiaTheme="minorHAnsi" w:hAnsi="Times New Roman" w:cs="Times New Roman"/>
        <w:b/>
        <w:color w:val="09337D"/>
        <w:sz w:val="21"/>
        <w:szCs w:val="21"/>
        <w:lang w:eastAsia="en-US"/>
      </w:rPr>
      <w:t xml:space="preserve">   </w:t>
    </w:r>
    <w:r>
      <w:rPr>
        <w:rFonts w:ascii="Times New Roman" w:eastAsiaTheme="minorHAnsi" w:hAnsi="Times New Roman" w:cs="Times New Roman"/>
        <w:b/>
        <w:color w:val="09337D"/>
        <w:sz w:val="21"/>
        <w:szCs w:val="21"/>
        <w:lang w:eastAsia="en-US"/>
      </w:rPr>
      <w:t>ОРНЗ  </w:t>
    </w:r>
    <w:r w:rsidRPr="00737215">
      <w:rPr>
        <w:rFonts w:ascii="Times New Roman" w:eastAsiaTheme="minorHAnsi" w:hAnsi="Times New Roman" w:cs="Times New Roman"/>
        <w:b/>
        <w:color w:val="09337D"/>
        <w:sz w:val="21"/>
        <w:szCs w:val="21"/>
        <w:lang w:eastAsia="en-US"/>
      </w:rPr>
      <w:t>12006049162</w:t>
    </w:r>
  </w:p>
  <w:p w14:paraId="4628C247" w14:textId="77777777" w:rsidR="00155ABD" w:rsidRPr="007008C7" w:rsidRDefault="00155ABD" w:rsidP="007008C7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F358" w14:textId="77777777" w:rsidR="00155ABD" w:rsidRDefault="00155ABD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F76D" w14:textId="77777777" w:rsidR="00155ABD" w:rsidRPr="006F5832" w:rsidRDefault="00155ABD" w:rsidP="006F5832">
    <w:pPr>
      <w:tabs>
        <w:tab w:val="center" w:pos="4677"/>
        <w:tab w:val="right" w:pos="9540"/>
      </w:tabs>
      <w:spacing w:before="120" w:after="0" w:line="240" w:lineRule="auto"/>
      <w:ind w:left="6804" w:right="-187"/>
      <w:rPr>
        <w:rFonts w:ascii="Times New Roman" w:eastAsia="Times New Roman" w:hAnsi="Times New Roman" w:cs="Times New Roman"/>
        <w:b/>
        <w:color w:val="09337D"/>
        <w:spacing w:val="38"/>
        <w:sz w:val="17"/>
        <w:szCs w:val="17"/>
      </w:rPr>
    </w:pPr>
    <w:r w:rsidRPr="006F5832">
      <w:rPr>
        <w:rFonts w:ascii="Times New Roman" w:eastAsia="Times New Roman" w:hAnsi="Times New Roman" w:cs="Times New Roman"/>
        <w:noProof/>
        <w:spacing w:val="38"/>
        <w:sz w:val="17"/>
        <w:szCs w:val="17"/>
      </w:rPr>
      <w:drawing>
        <wp:anchor distT="0" distB="0" distL="114300" distR="114300" simplePos="0" relativeHeight="251655168" behindDoc="1" locked="0" layoutInCell="1" allowOverlap="1" wp14:anchorId="3794901D" wp14:editId="596987C5">
          <wp:simplePos x="0" y="0"/>
          <wp:positionH relativeFrom="column">
            <wp:posOffset>-441960</wp:posOffset>
          </wp:positionH>
          <wp:positionV relativeFrom="paragraph">
            <wp:posOffset>-67310</wp:posOffset>
          </wp:positionV>
          <wp:extent cx="6692265" cy="1101090"/>
          <wp:effectExtent l="0" t="0" r="0" b="3810"/>
          <wp:wrapNone/>
          <wp:docPr id="18" name="Рисунок 18" descr="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832">
      <w:rPr>
        <w:rFonts w:ascii="Times New Roman" w:eastAsia="Times New Roman" w:hAnsi="Times New Roman" w:cs="Times New Roman"/>
        <w:b/>
        <w:color w:val="09337D"/>
        <w:spacing w:val="38"/>
        <w:sz w:val="17"/>
        <w:szCs w:val="17"/>
      </w:rPr>
      <w:t>(916) 184-39-64</w:t>
    </w:r>
  </w:p>
  <w:p w14:paraId="2E46E066" w14:textId="77777777" w:rsidR="00155ABD" w:rsidRPr="006F5832" w:rsidRDefault="00155ABD" w:rsidP="006F5832">
    <w:pPr>
      <w:tabs>
        <w:tab w:val="center" w:pos="4677"/>
        <w:tab w:val="right" w:pos="9540"/>
      </w:tabs>
      <w:spacing w:after="0" w:line="240" w:lineRule="auto"/>
      <w:ind w:left="6804" w:right="-187"/>
      <w:rPr>
        <w:rFonts w:ascii="Times New Roman" w:eastAsia="Times New Roman" w:hAnsi="Times New Roman" w:cs="Times New Roman"/>
        <w:b/>
        <w:color w:val="09337D"/>
        <w:spacing w:val="38"/>
        <w:sz w:val="17"/>
        <w:szCs w:val="17"/>
      </w:rPr>
    </w:pPr>
    <w:r w:rsidRPr="006F5832">
      <w:rPr>
        <w:rFonts w:ascii="Times New Roman" w:eastAsia="Times New Roman" w:hAnsi="Times New Roman" w:cs="Times New Roman"/>
        <w:b/>
        <w:color w:val="09337D"/>
        <w:spacing w:val="38"/>
        <w:sz w:val="17"/>
        <w:szCs w:val="17"/>
      </w:rPr>
      <w:t>(495) 724-88-30</w:t>
    </w:r>
  </w:p>
  <w:p w14:paraId="701B6DB0" w14:textId="77777777" w:rsidR="00155ABD" w:rsidRPr="006F5832" w:rsidRDefault="00155ABD" w:rsidP="006F5832">
    <w:pPr>
      <w:tabs>
        <w:tab w:val="center" w:pos="4677"/>
        <w:tab w:val="right" w:pos="9540"/>
      </w:tabs>
      <w:spacing w:after="0" w:line="240" w:lineRule="auto"/>
      <w:ind w:left="6804" w:right="-187"/>
      <w:rPr>
        <w:rFonts w:ascii="Times New Roman" w:eastAsia="Times New Roman" w:hAnsi="Times New Roman" w:cs="Times New Roman"/>
        <w:b/>
        <w:color w:val="09337D"/>
        <w:spacing w:val="38"/>
        <w:sz w:val="17"/>
        <w:szCs w:val="17"/>
      </w:rPr>
    </w:pPr>
    <w:r w:rsidRPr="006F5832">
      <w:rPr>
        <w:rFonts w:ascii="Times New Roman" w:eastAsia="Times New Roman" w:hAnsi="Times New Roman" w:cs="Times New Roman"/>
        <w:b/>
        <w:color w:val="09337D"/>
        <w:spacing w:val="38"/>
        <w:sz w:val="17"/>
        <w:szCs w:val="17"/>
      </w:rPr>
      <w:t>(495) 471-36-67</w:t>
    </w:r>
  </w:p>
  <w:p w14:paraId="674BE176" w14:textId="77777777" w:rsidR="00155ABD" w:rsidRPr="006F5832" w:rsidRDefault="00155ABD" w:rsidP="006F5832">
    <w:pPr>
      <w:tabs>
        <w:tab w:val="center" w:pos="4677"/>
        <w:tab w:val="right" w:pos="9540"/>
      </w:tabs>
      <w:spacing w:after="0" w:line="240" w:lineRule="auto"/>
      <w:ind w:left="6804" w:right="-187"/>
      <w:rPr>
        <w:rFonts w:ascii="Times New Roman" w:eastAsia="Times New Roman" w:hAnsi="Times New Roman" w:cs="Times New Roman"/>
        <w:b/>
        <w:color w:val="09337D"/>
        <w:spacing w:val="22"/>
        <w:sz w:val="17"/>
        <w:szCs w:val="17"/>
      </w:rPr>
    </w:pPr>
    <w:r w:rsidRPr="006F5832">
      <w:rPr>
        <w:rFonts w:ascii="Times New Roman" w:eastAsia="Times New Roman" w:hAnsi="Times New Roman" w:cs="Times New Roman"/>
        <w:b/>
        <w:color w:val="09337D"/>
        <w:spacing w:val="22"/>
        <w:sz w:val="17"/>
        <w:szCs w:val="17"/>
        <w:lang w:val="en-US"/>
      </w:rPr>
      <w:t>www</w:t>
    </w:r>
    <w:r w:rsidRPr="006F5832">
      <w:rPr>
        <w:rFonts w:ascii="Times New Roman" w:eastAsia="Times New Roman" w:hAnsi="Times New Roman" w:cs="Times New Roman"/>
        <w:b/>
        <w:color w:val="09337D"/>
        <w:spacing w:val="22"/>
        <w:sz w:val="17"/>
        <w:szCs w:val="17"/>
      </w:rPr>
      <w:t>.</w:t>
    </w:r>
    <w:r w:rsidRPr="006F5832">
      <w:rPr>
        <w:rFonts w:ascii="Times New Roman" w:eastAsia="Times New Roman" w:hAnsi="Times New Roman" w:cs="Times New Roman"/>
        <w:b/>
        <w:color w:val="09337D"/>
        <w:spacing w:val="22"/>
        <w:sz w:val="17"/>
        <w:szCs w:val="17"/>
        <w:lang w:val="en-US"/>
      </w:rPr>
      <w:t>rian</w:t>
    </w:r>
    <w:r w:rsidRPr="006F5832">
      <w:rPr>
        <w:rFonts w:ascii="Times New Roman" w:eastAsia="Times New Roman" w:hAnsi="Times New Roman" w:cs="Times New Roman"/>
        <w:b/>
        <w:color w:val="09337D"/>
        <w:spacing w:val="22"/>
        <w:sz w:val="17"/>
        <w:szCs w:val="17"/>
      </w:rPr>
      <w:t>-</w:t>
    </w:r>
    <w:r w:rsidRPr="006F5832">
      <w:rPr>
        <w:rFonts w:ascii="Times New Roman" w:eastAsia="Times New Roman" w:hAnsi="Times New Roman" w:cs="Times New Roman"/>
        <w:b/>
        <w:color w:val="09337D"/>
        <w:spacing w:val="22"/>
        <w:sz w:val="17"/>
        <w:szCs w:val="17"/>
        <w:lang w:val="en-US"/>
      </w:rPr>
      <w:t>audit</w:t>
    </w:r>
    <w:r w:rsidRPr="006F5832">
      <w:rPr>
        <w:rFonts w:ascii="Times New Roman" w:eastAsia="Times New Roman" w:hAnsi="Times New Roman" w:cs="Times New Roman"/>
        <w:b/>
        <w:color w:val="09337D"/>
        <w:spacing w:val="22"/>
        <w:sz w:val="17"/>
        <w:szCs w:val="17"/>
      </w:rPr>
      <w:t>.</w:t>
    </w:r>
    <w:r w:rsidRPr="006F5832">
      <w:rPr>
        <w:rFonts w:ascii="Times New Roman" w:eastAsia="Times New Roman" w:hAnsi="Times New Roman" w:cs="Times New Roman"/>
        <w:b/>
        <w:color w:val="09337D"/>
        <w:spacing w:val="22"/>
        <w:sz w:val="17"/>
        <w:szCs w:val="17"/>
        <w:lang w:val="en-US"/>
      </w:rPr>
      <w:t>ru</w:t>
    </w:r>
  </w:p>
  <w:p w14:paraId="651554B1" w14:textId="77777777" w:rsidR="00155ABD" w:rsidRPr="006F5832" w:rsidRDefault="00155ABD" w:rsidP="006F5832">
    <w:pPr>
      <w:tabs>
        <w:tab w:val="center" w:pos="4677"/>
        <w:tab w:val="right" w:pos="9540"/>
      </w:tabs>
      <w:spacing w:before="80" w:after="0" w:line="240" w:lineRule="auto"/>
      <w:ind w:left="181" w:right="-187"/>
      <w:rPr>
        <w:rFonts w:ascii="Times New Roman" w:eastAsia="Times New Roman" w:hAnsi="Times New Roman" w:cs="Times New Roman"/>
        <w:b/>
        <w:color w:val="09337D"/>
        <w:sz w:val="8"/>
        <w:szCs w:val="8"/>
      </w:rPr>
    </w:pPr>
  </w:p>
  <w:p w14:paraId="7E5EE88F" w14:textId="77777777" w:rsidR="00155ABD" w:rsidRPr="006F5832" w:rsidRDefault="00155ABD" w:rsidP="006F5832">
    <w:pPr>
      <w:tabs>
        <w:tab w:val="center" w:pos="4677"/>
        <w:tab w:val="right" w:pos="9540"/>
      </w:tabs>
      <w:spacing w:before="240" w:after="0" w:line="240" w:lineRule="auto"/>
      <w:ind w:left="181" w:right="-187"/>
      <w:rPr>
        <w:rFonts w:ascii="Times New Roman" w:eastAsia="Times New Roman" w:hAnsi="Times New Roman" w:cs="Times New Roman"/>
        <w:b/>
        <w:color w:val="09337D"/>
        <w:sz w:val="21"/>
        <w:szCs w:val="21"/>
      </w:rPr>
    </w:pPr>
    <w:r w:rsidRPr="006F5832">
      <w:rPr>
        <w:rFonts w:ascii="Times New Roman" w:eastAsia="Times New Roman" w:hAnsi="Times New Roman" w:cs="Times New Roman"/>
        <w:b/>
        <w:color w:val="09337D"/>
        <w:sz w:val="21"/>
        <w:szCs w:val="21"/>
      </w:rPr>
      <w:t xml:space="preserve">     109382, г. Москва, ул. Люблинская, д. 141, оф. 506       ИНН    7709426578      ОРНЗ  10303005835</w:t>
    </w:r>
  </w:p>
  <w:p w14:paraId="1A0CA31F" w14:textId="77777777" w:rsidR="00155ABD" w:rsidRDefault="00155AB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C08BB4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9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3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1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12" w:hanging="1800"/>
      </w:pPr>
    </w:lvl>
  </w:abstractNum>
  <w:abstractNum w:abstractNumId="1" w15:restartNumberingAfterBreak="0">
    <w:nsid w:val="00091622"/>
    <w:multiLevelType w:val="hybridMultilevel"/>
    <w:tmpl w:val="CC66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E068A"/>
    <w:multiLevelType w:val="multilevel"/>
    <w:tmpl w:val="F3A464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2A42E3"/>
    <w:multiLevelType w:val="multilevel"/>
    <w:tmpl w:val="53FC6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E65364"/>
    <w:multiLevelType w:val="multilevel"/>
    <w:tmpl w:val="BF48C48C"/>
    <w:lvl w:ilvl="0">
      <w:start w:val="5"/>
      <w:numFmt w:val="decimal"/>
      <w:lvlText w:val="%1"/>
      <w:lvlJc w:val="left"/>
      <w:pPr>
        <w:ind w:left="104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09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</w:rPr>
    </w:lvl>
    <w:lvl w:ilvl="2">
      <w:numFmt w:val="bullet"/>
      <w:lvlText w:val="•"/>
      <w:lvlJc w:val="left"/>
      <w:pPr>
        <w:ind w:left="2072" w:hanging="509"/>
      </w:pPr>
      <w:rPr>
        <w:rFonts w:hint="default"/>
      </w:rPr>
    </w:lvl>
    <w:lvl w:ilvl="3">
      <w:numFmt w:val="bullet"/>
      <w:lvlText w:val="•"/>
      <w:lvlJc w:val="left"/>
      <w:pPr>
        <w:ind w:left="3059" w:hanging="509"/>
      </w:pPr>
      <w:rPr>
        <w:rFonts w:hint="default"/>
      </w:rPr>
    </w:lvl>
    <w:lvl w:ilvl="4">
      <w:numFmt w:val="bullet"/>
      <w:lvlText w:val="•"/>
      <w:lvlJc w:val="left"/>
      <w:pPr>
        <w:ind w:left="4045" w:hanging="509"/>
      </w:pPr>
      <w:rPr>
        <w:rFonts w:hint="default"/>
      </w:rPr>
    </w:lvl>
    <w:lvl w:ilvl="5">
      <w:numFmt w:val="bullet"/>
      <w:lvlText w:val="•"/>
      <w:lvlJc w:val="left"/>
      <w:pPr>
        <w:ind w:left="5032" w:hanging="509"/>
      </w:pPr>
      <w:rPr>
        <w:rFonts w:hint="default"/>
      </w:rPr>
    </w:lvl>
    <w:lvl w:ilvl="6">
      <w:numFmt w:val="bullet"/>
      <w:lvlText w:val="•"/>
      <w:lvlJc w:val="left"/>
      <w:pPr>
        <w:ind w:left="6018" w:hanging="509"/>
      </w:pPr>
      <w:rPr>
        <w:rFonts w:hint="default"/>
      </w:rPr>
    </w:lvl>
    <w:lvl w:ilvl="7">
      <w:numFmt w:val="bullet"/>
      <w:lvlText w:val="•"/>
      <w:lvlJc w:val="left"/>
      <w:pPr>
        <w:ind w:left="7005" w:hanging="509"/>
      </w:pPr>
      <w:rPr>
        <w:rFonts w:hint="default"/>
      </w:rPr>
    </w:lvl>
    <w:lvl w:ilvl="8">
      <w:numFmt w:val="bullet"/>
      <w:lvlText w:val="•"/>
      <w:lvlJc w:val="left"/>
      <w:pPr>
        <w:ind w:left="7991" w:hanging="509"/>
      </w:pPr>
      <w:rPr>
        <w:rFonts w:hint="default"/>
      </w:rPr>
    </w:lvl>
  </w:abstractNum>
  <w:abstractNum w:abstractNumId="5" w15:restartNumberingAfterBreak="0">
    <w:nsid w:val="280F7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891C06"/>
    <w:multiLevelType w:val="multilevel"/>
    <w:tmpl w:val="10B686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3F61C2"/>
    <w:multiLevelType w:val="multilevel"/>
    <w:tmpl w:val="57E43310"/>
    <w:lvl w:ilvl="0">
      <w:start w:val="1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0EB7AED"/>
    <w:multiLevelType w:val="multilevel"/>
    <w:tmpl w:val="1AD83A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607A96"/>
    <w:multiLevelType w:val="multilevel"/>
    <w:tmpl w:val="BF60490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</w:rPr>
    </w:lvl>
  </w:abstractNum>
  <w:abstractNum w:abstractNumId="10" w15:restartNumberingAfterBreak="0">
    <w:nsid w:val="6A5F79D8"/>
    <w:multiLevelType w:val="multilevel"/>
    <w:tmpl w:val="6B425B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CF8"/>
    <w:rsid w:val="000018EF"/>
    <w:rsid w:val="00002F1B"/>
    <w:rsid w:val="00004C56"/>
    <w:rsid w:val="00012738"/>
    <w:rsid w:val="0001432B"/>
    <w:rsid w:val="00020351"/>
    <w:rsid w:val="0002132C"/>
    <w:rsid w:val="00025F87"/>
    <w:rsid w:val="00035D9F"/>
    <w:rsid w:val="000400A2"/>
    <w:rsid w:val="00045969"/>
    <w:rsid w:val="000463E6"/>
    <w:rsid w:val="00050F35"/>
    <w:rsid w:val="00052890"/>
    <w:rsid w:val="00063CD3"/>
    <w:rsid w:val="00063D8A"/>
    <w:rsid w:val="00071B24"/>
    <w:rsid w:val="00077626"/>
    <w:rsid w:val="00092433"/>
    <w:rsid w:val="00094FAA"/>
    <w:rsid w:val="00097DFA"/>
    <w:rsid w:val="000A6B08"/>
    <w:rsid w:val="000B79FC"/>
    <w:rsid w:val="000C1405"/>
    <w:rsid w:val="000C7AAD"/>
    <w:rsid w:val="000E04C2"/>
    <w:rsid w:val="000F0549"/>
    <w:rsid w:val="00117E7D"/>
    <w:rsid w:val="0013133C"/>
    <w:rsid w:val="0013721F"/>
    <w:rsid w:val="0013779A"/>
    <w:rsid w:val="00154AEA"/>
    <w:rsid w:val="00155ABD"/>
    <w:rsid w:val="00162511"/>
    <w:rsid w:val="00166899"/>
    <w:rsid w:val="00171FF2"/>
    <w:rsid w:val="00182A36"/>
    <w:rsid w:val="00193082"/>
    <w:rsid w:val="00195D7D"/>
    <w:rsid w:val="001B0ACA"/>
    <w:rsid w:val="001B22EB"/>
    <w:rsid w:val="001B43FF"/>
    <w:rsid w:val="001B5BB5"/>
    <w:rsid w:val="001B60E1"/>
    <w:rsid w:val="001B74C2"/>
    <w:rsid w:val="001B7DB5"/>
    <w:rsid w:val="001C2C16"/>
    <w:rsid w:val="001C5DF6"/>
    <w:rsid w:val="001E1E70"/>
    <w:rsid w:val="001E7B14"/>
    <w:rsid w:val="001F0969"/>
    <w:rsid w:val="0020083A"/>
    <w:rsid w:val="0020155E"/>
    <w:rsid w:val="002016C5"/>
    <w:rsid w:val="00215B89"/>
    <w:rsid w:val="00231ED0"/>
    <w:rsid w:val="00234AEE"/>
    <w:rsid w:val="00256F71"/>
    <w:rsid w:val="00266EE8"/>
    <w:rsid w:val="002731AD"/>
    <w:rsid w:val="00275A71"/>
    <w:rsid w:val="00277788"/>
    <w:rsid w:val="002822F5"/>
    <w:rsid w:val="00282BBB"/>
    <w:rsid w:val="00286488"/>
    <w:rsid w:val="00286D64"/>
    <w:rsid w:val="002921BA"/>
    <w:rsid w:val="00294548"/>
    <w:rsid w:val="002C7BD2"/>
    <w:rsid w:val="002D2184"/>
    <w:rsid w:val="002E3764"/>
    <w:rsid w:val="002E6253"/>
    <w:rsid w:val="002F0AA3"/>
    <w:rsid w:val="002F37F6"/>
    <w:rsid w:val="0030237A"/>
    <w:rsid w:val="003346E6"/>
    <w:rsid w:val="00337886"/>
    <w:rsid w:val="00337FFC"/>
    <w:rsid w:val="00347EA5"/>
    <w:rsid w:val="00353A55"/>
    <w:rsid w:val="0035774E"/>
    <w:rsid w:val="003616BC"/>
    <w:rsid w:val="00362AD4"/>
    <w:rsid w:val="0036543A"/>
    <w:rsid w:val="003676FE"/>
    <w:rsid w:val="00377D66"/>
    <w:rsid w:val="003855FB"/>
    <w:rsid w:val="00385FEA"/>
    <w:rsid w:val="00386E1E"/>
    <w:rsid w:val="00390C78"/>
    <w:rsid w:val="00393B0A"/>
    <w:rsid w:val="00396DA9"/>
    <w:rsid w:val="003A0D77"/>
    <w:rsid w:val="003B3499"/>
    <w:rsid w:val="003C0F51"/>
    <w:rsid w:val="003C3373"/>
    <w:rsid w:val="003C6DD2"/>
    <w:rsid w:val="003C6F87"/>
    <w:rsid w:val="003C7E29"/>
    <w:rsid w:val="003D1FDE"/>
    <w:rsid w:val="003D5B40"/>
    <w:rsid w:val="003E075A"/>
    <w:rsid w:val="003E55E0"/>
    <w:rsid w:val="003F267C"/>
    <w:rsid w:val="003F313C"/>
    <w:rsid w:val="003F6042"/>
    <w:rsid w:val="003F6EE2"/>
    <w:rsid w:val="0040070B"/>
    <w:rsid w:val="00415976"/>
    <w:rsid w:val="00421EC1"/>
    <w:rsid w:val="00425D11"/>
    <w:rsid w:val="0043206C"/>
    <w:rsid w:val="00446F07"/>
    <w:rsid w:val="00451FD7"/>
    <w:rsid w:val="0045476C"/>
    <w:rsid w:val="004630C7"/>
    <w:rsid w:val="004800BF"/>
    <w:rsid w:val="00482B73"/>
    <w:rsid w:val="00493DAA"/>
    <w:rsid w:val="004945A8"/>
    <w:rsid w:val="0049571A"/>
    <w:rsid w:val="004A068B"/>
    <w:rsid w:val="004A44E1"/>
    <w:rsid w:val="004B3FFA"/>
    <w:rsid w:val="004B4CE8"/>
    <w:rsid w:val="004C395B"/>
    <w:rsid w:val="004C5870"/>
    <w:rsid w:val="004D74DA"/>
    <w:rsid w:val="004E1C6C"/>
    <w:rsid w:val="004F0D14"/>
    <w:rsid w:val="004F390E"/>
    <w:rsid w:val="004F53B6"/>
    <w:rsid w:val="004F6753"/>
    <w:rsid w:val="00501BFA"/>
    <w:rsid w:val="00524700"/>
    <w:rsid w:val="00534165"/>
    <w:rsid w:val="00560E1E"/>
    <w:rsid w:val="0058311C"/>
    <w:rsid w:val="005853C5"/>
    <w:rsid w:val="00596C87"/>
    <w:rsid w:val="005A296A"/>
    <w:rsid w:val="005B52E1"/>
    <w:rsid w:val="005D43E8"/>
    <w:rsid w:val="005D524B"/>
    <w:rsid w:val="005F2BB6"/>
    <w:rsid w:val="00612DB9"/>
    <w:rsid w:val="00615A3C"/>
    <w:rsid w:val="006266D8"/>
    <w:rsid w:val="006310BC"/>
    <w:rsid w:val="00631601"/>
    <w:rsid w:val="0063548A"/>
    <w:rsid w:val="0065009D"/>
    <w:rsid w:val="006719BF"/>
    <w:rsid w:val="00680097"/>
    <w:rsid w:val="00697567"/>
    <w:rsid w:val="006A2452"/>
    <w:rsid w:val="006A55B4"/>
    <w:rsid w:val="006C191C"/>
    <w:rsid w:val="006C2151"/>
    <w:rsid w:val="006D2E99"/>
    <w:rsid w:val="006E0631"/>
    <w:rsid w:val="006F31C6"/>
    <w:rsid w:val="006F5832"/>
    <w:rsid w:val="007008C7"/>
    <w:rsid w:val="007064E1"/>
    <w:rsid w:val="00711B3F"/>
    <w:rsid w:val="00713D69"/>
    <w:rsid w:val="007226E1"/>
    <w:rsid w:val="00736CF2"/>
    <w:rsid w:val="00737215"/>
    <w:rsid w:val="00737B95"/>
    <w:rsid w:val="007578DD"/>
    <w:rsid w:val="007645E7"/>
    <w:rsid w:val="0077026B"/>
    <w:rsid w:val="007723B0"/>
    <w:rsid w:val="00773937"/>
    <w:rsid w:val="0078653E"/>
    <w:rsid w:val="00795FE8"/>
    <w:rsid w:val="007A649C"/>
    <w:rsid w:val="007C1611"/>
    <w:rsid w:val="007C7713"/>
    <w:rsid w:val="007D73FB"/>
    <w:rsid w:val="007E1A50"/>
    <w:rsid w:val="007E1BEA"/>
    <w:rsid w:val="007E406A"/>
    <w:rsid w:val="007E4F59"/>
    <w:rsid w:val="007E76D0"/>
    <w:rsid w:val="007F1617"/>
    <w:rsid w:val="008027B1"/>
    <w:rsid w:val="0080573A"/>
    <w:rsid w:val="0081157C"/>
    <w:rsid w:val="0081168D"/>
    <w:rsid w:val="0083311C"/>
    <w:rsid w:val="00841D87"/>
    <w:rsid w:val="00854890"/>
    <w:rsid w:val="00860406"/>
    <w:rsid w:val="00872BCD"/>
    <w:rsid w:val="008764AD"/>
    <w:rsid w:val="00881AA1"/>
    <w:rsid w:val="00884B7E"/>
    <w:rsid w:val="00884E01"/>
    <w:rsid w:val="0088501C"/>
    <w:rsid w:val="00886BEB"/>
    <w:rsid w:val="008B0846"/>
    <w:rsid w:val="008C24C7"/>
    <w:rsid w:val="008D4780"/>
    <w:rsid w:val="008E6147"/>
    <w:rsid w:val="008E6F45"/>
    <w:rsid w:val="008F203D"/>
    <w:rsid w:val="0090051D"/>
    <w:rsid w:val="009112DD"/>
    <w:rsid w:val="0092212B"/>
    <w:rsid w:val="00927DEF"/>
    <w:rsid w:val="00934513"/>
    <w:rsid w:val="00936BBF"/>
    <w:rsid w:val="009437D2"/>
    <w:rsid w:val="009660D0"/>
    <w:rsid w:val="00966BED"/>
    <w:rsid w:val="009771D3"/>
    <w:rsid w:val="00980C15"/>
    <w:rsid w:val="00980E5C"/>
    <w:rsid w:val="009815FB"/>
    <w:rsid w:val="00984E85"/>
    <w:rsid w:val="00990E63"/>
    <w:rsid w:val="0099328E"/>
    <w:rsid w:val="009944EE"/>
    <w:rsid w:val="009A356C"/>
    <w:rsid w:val="009A416A"/>
    <w:rsid w:val="009C1DFD"/>
    <w:rsid w:val="009C3EB5"/>
    <w:rsid w:val="009E0C18"/>
    <w:rsid w:val="009E0F59"/>
    <w:rsid w:val="009E16F9"/>
    <w:rsid w:val="009F6120"/>
    <w:rsid w:val="009F61E0"/>
    <w:rsid w:val="00A01178"/>
    <w:rsid w:val="00A06CF8"/>
    <w:rsid w:val="00A07A5D"/>
    <w:rsid w:val="00A1239D"/>
    <w:rsid w:val="00A16945"/>
    <w:rsid w:val="00A2186F"/>
    <w:rsid w:val="00A37EE4"/>
    <w:rsid w:val="00A41EA4"/>
    <w:rsid w:val="00A43260"/>
    <w:rsid w:val="00A60A5A"/>
    <w:rsid w:val="00A60DF3"/>
    <w:rsid w:val="00A64A84"/>
    <w:rsid w:val="00A65D63"/>
    <w:rsid w:val="00A677F7"/>
    <w:rsid w:val="00A72DEB"/>
    <w:rsid w:val="00A813FE"/>
    <w:rsid w:val="00A82D05"/>
    <w:rsid w:val="00A8310D"/>
    <w:rsid w:val="00A85AC0"/>
    <w:rsid w:val="00AA029B"/>
    <w:rsid w:val="00AA2C39"/>
    <w:rsid w:val="00AA774F"/>
    <w:rsid w:val="00AC2322"/>
    <w:rsid w:val="00AD29C8"/>
    <w:rsid w:val="00AE0D77"/>
    <w:rsid w:val="00AE25FD"/>
    <w:rsid w:val="00AE441E"/>
    <w:rsid w:val="00AF1942"/>
    <w:rsid w:val="00B045B3"/>
    <w:rsid w:val="00B065EF"/>
    <w:rsid w:val="00B06D3A"/>
    <w:rsid w:val="00B10655"/>
    <w:rsid w:val="00B158BD"/>
    <w:rsid w:val="00B17B9E"/>
    <w:rsid w:val="00B25727"/>
    <w:rsid w:val="00B3653B"/>
    <w:rsid w:val="00B37B4E"/>
    <w:rsid w:val="00B474FA"/>
    <w:rsid w:val="00B57803"/>
    <w:rsid w:val="00B62DFA"/>
    <w:rsid w:val="00B65FD0"/>
    <w:rsid w:val="00B67B65"/>
    <w:rsid w:val="00B75ED2"/>
    <w:rsid w:val="00B9780A"/>
    <w:rsid w:val="00B97D8D"/>
    <w:rsid w:val="00BA1F2B"/>
    <w:rsid w:val="00BA3E26"/>
    <w:rsid w:val="00BA442C"/>
    <w:rsid w:val="00BB2821"/>
    <w:rsid w:val="00BB56DC"/>
    <w:rsid w:val="00BC403A"/>
    <w:rsid w:val="00BC5DA8"/>
    <w:rsid w:val="00BD0EE6"/>
    <w:rsid w:val="00C03158"/>
    <w:rsid w:val="00C0457C"/>
    <w:rsid w:val="00C1338E"/>
    <w:rsid w:val="00C20E48"/>
    <w:rsid w:val="00C21935"/>
    <w:rsid w:val="00C22799"/>
    <w:rsid w:val="00C320DC"/>
    <w:rsid w:val="00C3300A"/>
    <w:rsid w:val="00C358D6"/>
    <w:rsid w:val="00C547E0"/>
    <w:rsid w:val="00C66602"/>
    <w:rsid w:val="00C77D16"/>
    <w:rsid w:val="00C81E6F"/>
    <w:rsid w:val="00C87F65"/>
    <w:rsid w:val="00C976C0"/>
    <w:rsid w:val="00CA031F"/>
    <w:rsid w:val="00CA17CE"/>
    <w:rsid w:val="00CA2B9A"/>
    <w:rsid w:val="00CB3B3A"/>
    <w:rsid w:val="00CC2E9A"/>
    <w:rsid w:val="00CD02E1"/>
    <w:rsid w:val="00CD25B0"/>
    <w:rsid w:val="00CD7951"/>
    <w:rsid w:val="00CE43F4"/>
    <w:rsid w:val="00CE68E1"/>
    <w:rsid w:val="00CF17F6"/>
    <w:rsid w:val="00CF4851"/>
    <w:rsid w:val="00CF52E0"/>
    <w:rsid w:val="00D114A0"/>
    <w:rsid w:val="00D15090"/>
    <w:rsid w:val="00D26A9D"/>
    <w:rsid w:val="00D352D7"/>
    <w:rsid w:val="00D36068"/>
    <w:rsid w:val="00D4077B"/>
    <w:rsid w:val="00D43410"/>
    <w:rsid w:val="00D70FCA"/>
    <w:rsid w:val="00D76AAA"/>
    <w:rsid w:val="00D9176E"/>
    <w:rsid w:val="00D93892"/>
    <w:rsid w:val="00D943E4"/>
    <w:rsid w:val="00D95A6A"/>
    <w:rsid w:val="00DA25F0"/>
    <w:rsid w:val="00DB5156"/>
    <w:rsid w:val="00DC1EBA"/>
    <w:rsid w:val="00DC468D"/>
    <w:rsid w:val="00DC5C07"/>
    <w:rsid w:val="00DE60FD"/>
    <w:rsid w:val="00DE6387"/>
    <w:rsid w:val="00DF7633"/>
    <w:rsid w:val="00E03C21"/>
    <w:rsid w:val="00E1159C"/>
    <w:rsid w:val="00E203BC"/>
    <w:rsid w:val="00E21DC6"/>
    <w:rsid w:val="00E63B69"/>
    <w:rsid w:val="00E87926"/>
    <w:rsid w:val="00E92D3B"/>
    <w:rsid w:val="00E93BA3"/>
    <w:rsid w:val="00E94E23"/>
    <w:rsid w:val="00E951A6"/>
    <w:rsid w:val="00EA0018"/>
    <w:rsid w:val="00EA1E2F"/>
    <w:rsid w:val="00EA4700"/>
    <w:rsid w:val="00EA7A45"/>
    <w:rsid w:val="00EB6AB0"/>
    <w:rsid w:val="00ED4FE0"/>
    <w:rsid w:val="00ED6C0A"/>
    <w:rsid w:val="00EE13A0"/>
    <w:rsid w:val="00F13102"/>
    <w:rsid w:val="00F16AC8"/>
    <w:rsid w:val="00F22036"/>
    <w:rsid w:val="00F3291E"/>
    <w:rsid w:val="00F416CD"/>
    <w:rsid w:val="00F55210"/>
    <w:rsid w:val="00F643BF"/>
    <w:rsid w:val="00F771E0"/>
    <w:rsid w:val="00F77666"/>
    <w:rsid w:val="00F818BD"/>
    <w:rsid w:val="00F837B3"/>
    <w:rsid w:val="00F92559"/>
    <w:rsid w:val="00FA4959"/>
    <w:rsid w:val="00FB0615"/>
    <w:rsid w:val="00FC05F5"/>
    <w:rsid w:val="00FD5FCD"/>
    <w:rsid w:val="00FE3D8B"/>
    <w:rsid w:val="00FE5614"/>
    <w:rsid w:val="00FE6401"/>
    <w:rsid w:val="00FF03C8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C28F1A3"/>
  <w15:docId w15:val="{A142FC9E-97F7-44AC-AAE1-DE66FB2A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6A2452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9">
    <w:name w:val="heading 9"/>
    <w:basedOn w:val="a"/>
    <w:next w:val="a"/>
    <w:link w:val="90"/>
    <w:qFormat/>
    <w:rsid w:val="006A2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06CF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06CF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06CF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A06CF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6CF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6CF8"/>
    <w:rPr>
      <w:vertAlign w:val="superscript"/>
    </w:rPr>
  </w:style>
  <w:style w:type="paragraph" w:styleId="a9">
    <w:name w:val="Body Text"/>
    <w:basedOn w:val="a"/>
    <w:link w:val="aa"/>
    <w:rsid w:val="00A06CF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A06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A02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029B"/>
    <w:rPr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E638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E6387"/>
  </w:style>
  <w:style w:type="paragraph" w:styleId="ad">
    <w:name w:val="List Paragraph"/>
    <w:basedOn w:val="a"/>
    <w:uiPriority w:val="34"/>
    <w:qFormat/>
    <w:rsid w:val="00DE6387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A677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677F7"/>
    <w:rPr>
      <w:sz w:val="16"/>
      <w:szCs w:val="16"/>
    </w:rPr>
  </w:style>
  <w:style w:type="paragraph" w:styleId="ae">
    <w:name w:val="header"/>
    <w:basedOn w:val="a"/>
    <w:link w:val="af"/>
    <w:unhideWhenUsed/>
    <w:rsid w:val="005B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B52E1"/>
  </w:style>
  <w:style w:type="paragraph" w:styleId="af0">
    <w:name w:val="footer"/>
    <w:basedOn w:val="a"/>
    <w:link w:val="af1"/>
    <w:uiPriority w:val="99"/>
    <w:unhideWhenUsed/>
    <w:rsid w:val="005B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52E1"/>
  </w:style>
  <w:style w:type="paragraph" w:styleId="af2">
    <w:name w:val="Balloon Text"/>
    <w:basedOn w:val="a"/>
    <w:link w:val="af3"/>
    <w:uiPriority w:val="99"/>
    <w:semiHidden/>
    <w:unhideWhenUsed/>
    <w:rsid w:val="00FE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640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A2452"/>
    <w:pPr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</w:rPr>
  </w:style>
  <w:style w:type="paragraph" w:styleId="2">
    <w:name w:val="Body Text 2"/>
    <w:basedOn w:val="a"/>
    <w:link w:val="20"/>
    <w:uiPriority w:val="99"/>
    <w:unhideWhenUsed/>
    <w:rsid w:val="006A24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A2452"/>
  </w:style>
  <w:style w:type="character" w:customStyle="1" w:styleId="70">
    <w:name w:val="Заголовок 7 Знак"/>
    <w:basedOn w:val="a0"/>
    <w:link w:val="7"/>
    <w:rsid w:val="006A2452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6A2452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4">
    <w:name w:val="page number"/>
    <w:basedOn w:val="a0"/>
    <w:rsid w:val="00881AA1"/>
  </w:style>
  <w:style w:type="character" w:styleId="af5">
    <w:name w:val="Strong"/>
    <w:basedOn w:val="a0"/>
    <w:uiPriority w:val="22"/>
    <w:qFormat/>
    <w:rsid w:val="00881AA1"/>
    <w:rPr>
      <w:b/>
      <w:bCs/>
    </w:rPr>
  </w:style>
  <w:style w:type="paragraph" w:customStyle="1" w:styleId="ConsPlusNormal">
    <w:name w:val="ConsPlusNormal"/>
    <w:rsid w:val="0088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81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Title"/>
    <w:basedOn w:val="a"/>
    <w:link w:val="af7"/>
    <w:qFormat/>
    <w:rsid w:val="00881A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Заголовок Знак"/>
    <w:basedOn w:val="a0"/>
    <w:link w:val="af6"/>
    <w:rsid w:val="00881A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Hyperlink"/>
    <w:basedOn w:val="a0"/>
    <w:uiPriority w:val="99"/>
    <w:unhideWhenUsed/>
    <w:rsid w:val="00347EA5"/>
    <w:rPr>
      <w:color w:val="0000FF" w:themeColor="hyperlink"/>
      <w:u w:val="single"/>
    </w:rPr>
  </w:style>
  <w:style w:type="paragraph" w:styleId="af9">
    <w:name w:val="Normal (Web)"/>
    <w:basedOn w:val="a"/>
    <w:rsid w:val="00F1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39"/>
    <w:rsid w:val="00393B0A"/>
    <w:pPr>
      <w:widowControl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354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1">
    <w:name w:val="111"/>
    <w:basedOn w:val="a"/>
    <w:link w:val="1110"/>
    <w:qFormat/>
    <w:rsid w:val="00362AD4"/>
    <w:pPr>
      <w:autoSpaceDE w:val="0"/>
      <w:autoSpaceDN w:val="0"/>
      <w:adjustRightInd w:val="0"/>
      <w:spacing w:after="0" w:line="240" w:lineRule="auto"/>
      <w:ind w:right="-1" w:firstLine="540"/>
      <w:jc w:val="both"/>
    </w:pPr>
    <w:rPr>
      <w:rFonts w:ascii="Arial" w:eastAsia="Times New Roman" w:hAnsi="Arial" w:cs="Times New Roman"/>
      <w:color w:val="000000"/>
      <w:sz w:val="21"/>
      <w:szCs w:val="21"/>
    </w:rPr>
  </w:style>
  <w:style w:type="character" w:customStyle="1" w:styleId="1110">
    <w:name w:val="111 Знак"/>
    <w:link w:val="111"/>
    <w:rsid w:val="00362AD4"/>
    <w:rPr>
      <w:rFonts w:ascii="Arial" w:eastAsia="Times New Roman" w:hAnsi="Arial" w:cs="Times New Roman"/>
      <w:color w:val="000000"/>
      <w:sz w:val="21"/>
      <w:szCs w:val="21"/>
    </w:rPr>
  </w:style>
  <w:style w:type="table" w:customStyle="1" w:styleId="11">
    <w:name w:val="Сетка таблицы1"/>
    <w:basedOn w:val="a1"/>
    <w:next w:val="afa"/>
    <w:uiPriority w:val="59"/>
    <w:rsid w:val="0038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6A1D17375FA080F9293B23DDAC9F148F1EF7A945050E0CA1B33143C7D4FDEF63B0rCCD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infin.ru/common/upload/library/2014/09/main/Primernyy_dogovo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A97F-2369-487F-81C6-49646D0E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18</Pages>
  <Words>8022</Words>
  <Characters>45731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 В</cp:lastModifiedBy>
  <cp:revision>38</cp:revision>
  <cp:lastPrinted>2014-10-01T17:05:00Z</cp:lastPrinted>
  <dcterms:created xsi:type="dcterms:W3CDTF">2018-02-15T05:58:00Z</dcterms:created>
  <dcterms:modified xsi:type="dcterms:W3CDTF">2020-04-17T15:30:00Z</dcterms:modified>
</cp:coreProperties>
</file>